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935D2" w14:textId="171D7CF0" w:rsidR="00C100D7" w:rsidRPr="00C100D7" w:rsidRDefault="001D56B4" w:rsidP="00C100D7">
      <w:pPr>
        <w:jc w:val="center"/>
        <w:rPr>
          <w:rFonts w:ascii="Times New Roman" w:hAnsi="Times New Roman" w:cs="Times New Roman"/>
          <w:b/>
          <w:i w:val="0"/>
          <w:sz w:val="28"/>
          <w:szCs w:val="28"/>
        </w:rPr>
      </w:pPr>
      <w:r>
        <w:rPr>
          <w:rFonts w:ascii="Times New Roman" w:hAnsi="Times New Roman" w:cs="Times New Roman"/>
          <w:b/>
          <w:i w:val="0"/>
          <w:sz w:val="28"/>
          <w:szCs w:val="28"/>
        </w:rPr>
        <w:t>МИНИСТЕРСТВО</w:t>
      </w:r>
      <w:r w:rsidR="00C100D7" w:rsidRPr="00C100D7">
        <w:rPr>
          <w:rFonts w:ascii="Times New Roman" w:hAnsi="Times New Roman" w:cs="Times New Roman"/>
          <w:b/>
          <w:i w:val="0"/>
          <w:sz w:val="28"/>
          <w:szCs w:val="28"/>
        </w:rPr>
        <w:t xml:space="preserve"> </w:t>
      </w:r>
      <w:r w:rsidR="00897FA1">
        <w:rPr>
          <w:rFonts w:ascii="Times New Roman" w:hAnsi="Times New Roman" w:cs="Times New Roman"/>
          <w:b/>
          <w:i w:val="0"/>
          <w:sz w:val="28"/>
          <w:szCs w:val="28"/>
        </w:rPr>
        <w:t>ОБРАЗОВАНИЯ</w:t>
      </w:r>
      <w:r w:rsidR="00C100D7" w:rsidRPr="00C100D7">
        <w:rPr>
          <w:rFonts w:ascii="Times New Roman" w:hAnsi="Times New Roman" w:cs="Times New Roman"/>
          <w:b/>
          <w:i w:val="0"/>
          <w:sz w:val="28"/>
          <w:szCs w:val="28"/>
        </w:rPr>
        <w:t xml:space="preserve"> БЕЛГОРОДСКОЙ ОБЛАСТИ</w:t>
      </w:r>
    </w:p>
    <w:p w14:paraId="73828E41" w14:textId="77777777" w:rsidR="00C100D7" w:rsidRPr="00C100D7" w:rsidRDefault="00C100D7" w:rsidP="00C100D7">
      <w:pPr>
        <w:spacing w:after="0" w:line="240" w:lineRule="auto"/>
        <w:jc w:val="center"/>
        <w:rPr>
          <w:rFonts w:ascii="Times New Roman" w:hAnsi="Times New Roman" w:cs="Times New Roman"/>
          <w:b/>
          <w:i w:val="0"/>
          <w:sz w:val="28"/>
          <w:szCs w:val="28"/>
        </w:rPr>
      </w:pPr>
      <w:r w:rsidRPr="00C100D7">
        <w:rPr>
          <w:rFonts w:ascii="Times New Roman" w:hAnsi="Times New Roman" w:cs="Times New Roman"/>
          <w:b/>
          <w:i w:val="0"/>
          <w:sz w:val="28"/>
          <w:szCs w:val="28"/>
        </w:rPr>
        <w:t>Областное государственное автономное образовательное учреждение профессионального образования</w:t>
      </w:r>
    </w:p>
    <w:p w14:paraId="72985310" w14:textId="77777777" w:rsidR="00C100D7" w:rsidRPr="00C100D7" w:rsidRDefault="007713FA" w:rsidP="00C100D7">
      <w:pPr>
        <w:spacing w:after="0" w:line="240" w:lineRule="auto"/>
        <w:jc w:val="center"/>
        <w:rPr>
          <w:rFonts w:ascii="Times New Roman" w:hAnsi="Times New Roman" w:cs="Times New Roman"/>
          <w:b/>
          <w:i w:val="0"/>
          <w:sz w:val="28"/>
          <w:szCs w:val="28"/>
        </w:rPr>
      </w:pPr>
      <w:r>
        <w:rPr>
          <w:rFonts w:ascii="Times New Roman" w:hAnsi="Times New Roman" w:cs="Times New Roman"/>
          <w:b/>
          <w:i w:val="0"/>
          <w:sz w:val="28"/>
          <w:szCs w:val="28"/>
        </w:rPr>
        <w:t>«</w:t>
      </w:r>
      <w:proofErr w:type="spellStart"/>
      <w:r w:rsidR="00C100D7" w:rsidRPr="00C100D7">
        <w:rPr>
          <w:rFonts w:ascii="Times New Roman" w:hAnsi="Times New Roman" w:cs="Times New Roman"/>
          <w:b/>
          <w:i w:val="0"/>
          <w:sz w:val="28"/>
          <w:szCs w:val="28"/>
        </w:rPr>
        <w:t>Бирючанский</w:t>
      </w:r>
      <w:proofErr w:type="spellEnd"/>
      <w:r w:rsidR="00C100D7" w:rsidRPr="00C100D7">
        <w:rPr>
          <w:rFonts w:ascii="Times New Roman" w:hAnsi="Times New Roman" w:cs="Times New Roman"/>
          <w:b/>
          <w:i w:val="0"/>
          <w:sz w:val="28"/>
          <w:szCs w:val="28"/>
        </w:rPr>
        <w:t xml:space="preserve"> техникум</w:t>
      </w:r>
      <w:r>
        <w:rPr>
          <w:rFonts w:ascii="Times New Roman" w:hAnsi="Times New Roman" w:cs="Times New Roman"/>
          <w:b/>
          <w:i w:val="0"/>
          <w:sz w:val="28"/>
          <w:szCs w:val="28"/>
        </w:rPr>
        <w:t>»</w:t>
      </w:r>
    </w:p>
    <w:p w14:paraId="58B78BF7" w14:textId="77777777" w:rsidR="00C100D7" w:rsidRPr="00C100D7" w:rsidRDefault="00C100D7" w:rsidP="00C100D7">
      <w:pPr>
        <w:jc w:val="center"/>
        <w:rPr>
          <w:rFonts w:ascii="Times New Roman" w:hAnsi="Times New Roman" w:cs="Times New Roman"/>
          <w:b/>
          <w:i w:val="0"/>
          <w:sz w:val="28"/>
          <w:szCs w:val="28"/>
        </w:rPr>
      </w:pPr>
    </w:p>
    <w:p w14:paraId="14816603" w14:textId="77777777" w:rsidR="00C100D7" w:rsidRPr="00C100D7" w:rsidRDefault="00C100D7" w:rsidP="00C100D7">
      <w:pPr>
        <w:jc w:val="center"/>
        <w:rPr>
          <w:rFonts w:ascii="Times New Roman" w:hAnsi="Times New Roman" w:cs="Times New Roman"/>
          <w:b/>
          <w:i w:val="0"/>
          <w:sz w:val="28"/>
          <w:szCs w:val="28"/>
        </w:rPr>
      </w:pPr>
    </w:p>
    <w:p w14:paraId="43334E6A" w14:textId="77777777" w:rsidR="00C100D7" w:rsidRPr="00C100D7" w:rsidRDefault="00C100D7" w:rsidP="00C100D7">
      <w:pPr>
        <w:jc w:val="center"/>
        <w:rPr>
          <w:rFonts w:ascii="Times New Roman" w:hAnsi="Times New Roman" w:cs="Times New Roman"/>
          <w:b/>
          <w:i w:val="0"/>
          <w:sz w:val="28"/>
          <w:szCs w:val="28"/>
        </w:rPr>
      </w:pPr>
    </w:p>
    <w:p w14:paraId="225423BB" w14:textId="77777777" w:rsidR="00C100D7" w:rsidRPr="00C100D7" w:rsidRDefault="00C100D7" w:rsidP="00C100D7">
      <w:pPr>
        <w:jc w:val="center"/>
        <w:rPr>
          <w:rFonts w:ascii="Times New Roman" w:hAnsi="Times New Roman" w:cs="Times New Roman"/>
          <w:b/>
          <w:i w:val="0"/>
          <w:sz w:val="28"/>
          <w:szCs w:val="28"/>
        </w:rPr>
      </w:pPr>
    </w:p>
    <w:p w14:paraId="10EB9401" w14:textId="641C65F5" w:rsidR="00C100D7" w:rsidRPr="00C100D7" w:rsidRDefault="00897FA1" w:rsidP="00C100D7">
      <w:pPr>
        <w:jc w:val="center"/>
        <w:rPr>
          <w:rFonts w:ascii="Times New Roman" w:hAnsi="Times New Roman" w:cs="Times New Roman"/>
          <w:b/>
          <w:i w:val="0"/>
          <w:sz w:val="28"/>
          <w:szCs w:val="28"/>
        </w:rPr>
      </w:pPr>
      <w:bookmarkStart w:id="0" w:name="_GoBack"/>
      <w:r>
        <w:rPr>
          <w:rFonts w:ascii="Times New Roman" w:hAnsi="Times New Roman" w:cs="Times New Roman"/>
          <w:b/>
          <w:i w:val="0"/>
          <w:sz w:val="28"/>
          <w:szCs w:val="28"/>
        </w:rPr>
        <w:t>Методическая разработка открытого</w:t>
      </w:r>
      <w:r w:rsidR="0074164E">
        <w:rPr>
          <w:rFonts w:ascii="Times New Roman" w:hAnsi="Times New Roman" w:cs="Times New Roman"/>
          <w:b/>
          <w:i w:val="0"/>
          <w:sz w:val="28"/>
          <w:szCs w:val="28"/>
        </w:rPr>
        <w:t xml:space="preserve"> </w:t>
      </w:r>
      <w:r>
        <w:rPr>
          <w:rFonts w:ascii="Times New Roman" w:hAnsi="Times New Roman" w:cs="Times New Roman"/>
          <w:b/>
          <w:i w:val="0"/>
          <w:sz w:val="28"/>
          <w:szCs w:val="28"/>
        </w:rPr>
        <w:t>урока</w:t>
      </w:r>
      <w:r w:rsidR="0074164E">
        <w:rPr>
          <w:rFonts w:ascii="Times New Roman" w:hAnsi="Times New Roman" w:cs="Times New Roman"/>
          <w:b/>
          <w:i w:val="0"/>
          <w:sz w:val="28"/>
          <w:szCs w:val="28"/>
        </w:rPr>
        <w:t xml:space="preserve"> </w:t>
      </w:r>
      <w:r w:rsidR="0074164E">
        <w:rPr>
          <w:rFonts w:ascii="Times New Roman" w:hAnsi="Times New Roman" w:cs="Times New Roman"/>
          <w:b/>
          <w:i w:val="0"/>
          <w:sz w:val="28"/>
          <w:szCs w:val="28"/>
        </w:rPr>
        <w:t xml:space="preserve">комбинированного </w:t>
      </w:r>
      <w:r w:rsidR="0074164E">
        <w:rPr>
          <w:rFonts w:ascii="Times New Roman" w:hAnsi="Times New Roman" w:cs="Times New Roman"/>
          <w:b/>
          <w:i w:val="0"/>
          <w:sz w:val="28"/>
          <w:szCs w:val="28"/>
        </w:rPr>
        <w:t xml:space="preserve">типа по ОУП.05. История для студентов 1 курса специальности 36.02.01 Ветеринария </w:t>
      </w:r>
    </w:p>
    <w:bookmarkEnd w:id="0"/>
    <w:p w14:paraId="3899A063" w14:textId="77777777" w:rsidR="00C100D7" w:rsidRPr="00C100D7" w:rsidRDefault="00C100D7" w:rsidP="00C100D7">
      <w:pPr>
        <w:jc w:val="center"/>
        <w:rPr>
          <w:rFonts w:ascii="Times New Roman" w:hAnsi="Times New Roman" w:cs="Times New Roman"/>
          <w:b/>
          <w:i w:val="0"/>
          <w:sz w:val="28"/>
          <w:szCs w:val="28"/>
        </w:rPr>
      </w:pPr>
      <w:r w:rsidRPr="00C100D7">
        <w:rPr>
          <w:rFonts w:ascii="Times New Roman" w:hAnsi="Times New Roman" w:cs="Times New Roman"/>
          <w:b/>
          <w:i w:val="0"/>
          <w:sz w:val="28"/>
          <w:szCs w:val="28"/>
        </w:rPr>
        <w:t>на тему:</w:t>
      </w:r>
    </w:p>
    <w:p w14:paraId="78AACE61" w14:textId="77777777" w:rsidR="00C100D7" w:rsidRPr="00C100D7" w:rsidRDefault="007713FA" w:rsidP="00C100D7">
      <w:pPr>
        <w:jc w:val="center"/>
        <w:rPr>
          <w:rFonts w:ascii="Times New Roman" w:hAnsi="Times New Roman" w:cs="Times New Roman"/>
          <w:b/>
          <w:i w:val="0"/>
          <w:sz w:val="28"/>
          <w:szCs w:val="28"/>
        </w:rPr>
      </w:pPr>
      <w:r>
        <w:rPr>
          <w:rFonts w:ascii="Times New Roman" w:hAnsi="Times New Roman" w:cs="Times New Roman"/>
          <w:b/>
          <w:i w:val="0"/>
          <w:sz w:val="28"/>
          <w:szCs w:val="28"/>
        </w:rPr>
        <w:t>«</w:t>
      </w:r>
      <w:r w:rsidR="00C100D7" w:rsidRPr="00C100D7">
        <w:rPr>
          <w:rFonts w:ascii="Times New Roman" w:hAnsi="Times New Roman" w:cs="Times New Roman"/>
          <w:b/>
          <w:i w:val="0"/>
          <w:sz w:val="28"/>
          <w:szCs w:val="28"/>
        </w:rPr>
        <w:t>Партизанское движение на Белгородчине в годы Великой Отечественной войны</w:t>
      </w:r>
      <w:r>
        <w:rPr>
          <w:rFonts w:ascii="Times New Roman" w:hAnsi="Times New Roman" w:cs="Times New Roman"/>
          <w:b/>
          <w:i w:val="0"/>
          <w:sz w:val="28"/>
          <w:szCs w:val="28"/>
        </w:rPr>
        <w:t>»</w:t>
      </w:r>
    </w:p>
    <w:p w14:paraId="4BBC45F7" w14:textId="77777777" w:rsidR="00C100D7" w:rsidRPr="00C100D7" w:rsidRDefault="00C100D7" w:rsidP="00C100D7">
      <w:pPr>
        <w:jc w:val="center"/>
        <w:rPr>
          <w:rFonts w:ascii="Times New Roman" w:hAnsi="Times New Roman" w:cs="Times New Roman"/>
          <w:b/>
          <w:i w:val="0"/>
          <w:sz w:val="28"/>
          <w:szCs w:val="28"/>
        </w:rPr>
      </w:pPr>
    </w:p>
    <w:p w14:paraId="10D4EFC6" w14:textId="77777777" w:rsidR="00C100D7" w:rsidRPr="00C100D7" w:rsidRDefault="00C100D7" w:rsidP="00C100D7">
      <w:pPr>
        <w:jc w:val="center"/>
        <w:rPr>
          <w:rFonts w:ascii="Times New Roman" w:hAnsi="Times New Roman" w:cs="Times New Roman"/>
          <w:b/>
          <w:i w:val="0"/>
          <w:sz w:val="28"/>
          <w:szCs w:val="28"/>
        </w:rPr>
      </w:pPr>
    </w:p>
    <w:p w14:paraId="53FF26A4" w14:textId="77777777" w:rsidR="00C100D7" w:rsidRPr="00C100D7" w:rsidRDefault="00C100D7" w:rsidP="00C100D7">
      <w:pPr>
        <w:jc w:val="center"/>
        <w:rPr>
          <w:rFonts w:ascii="Times New Roman" w:hAnsi="Times New Roman" w:cs="Times New Roman"/>
          <w:b/>
          <w:i w:val="0"/>
          <w:sz w:val="28"/>
          <w:szCs w:val="28"/>
        </w:rPr>
      </w:pPr>
    </w:p>
    <w:p w14:paraId="7E7A45C1" w14:textId="77777777" w:rsidR="00C100D7" w:rsidRPr="00C100D7" w:rsidRDefault="00C100D7" w:rsidP="00C100D7">
      <w:pPr>
        <w:jc w:val="center"/>
        <w:rPr>
          <w:rFonts w:ascii="Times New Roman" w:hAnsi="Times New Roman" w:cs="Times New Roman"/>
          <w:b/>
          <w:i w:val="0"/>
          <w:sz w:val="28"/>
          <w:szCs w:val="28"/>
        </w:rPr>
      </w:pPr>
    </w:p>
    <w:p w14:paraId="33D2F7B2" w14:textId="77777777" w:rsidR="00C100D7" w:rsidRPr="00C100D7" w:rsidRDefault="00C100D7" w:rsidP="00C100D7">
      <w:pPr>
        <w:spacing w:after="0" w:line="240" w:lineRule="auto"/>
        <w:jc w:val="center"/>
        <w:rPr>
          <w:rFonts w:ascii="Times New Roman" w:hAnsi="Times New Roman" w:cs="Times New Roman"/>
          <w:b/>
          <w:i w:val="0"/>
          <w:sz w:val="28"/>
          <w:szCs w:val="28"/>
        </w:rPr>
      </w:pPr>
    </w:p>
    <w:p w14:paraId="3F7547CC" w14:textId="77777777" w:rsidR="00C100D7" w:rsidRPr="00C100D7" w:rsidRDefault="00897FA1" w:rsidP="00C100D7">
      <w:pPr>
        <w:spacing w:after="0" w:line="240" w:lineRule="auto"/>
        <w:jc w:val="right"/>
        <w:rPr>
          <w:rFonts w:ascii="Times New Roman" w:hAnsi="Times New Roman" w:cs="Times New Roman"/>
          <w:b/>
          <w:i w:val="0"/>
          <w:sz w:val="28"/>
          <w:szCs w:val="28"/>
        </w:rPr>
      </w:pPr>
      <w:r>
        <w:rPr>
          <w:rFonts w:ascii="Times New Roman" w:hAnsi="Times New Roman" w:cs="Times New Roman"/>
          <w:b/>
          <w:i w:val="0"/>
          <w:sz w:val="28"/>
          <w:szCs w:val="28"/>
        </w:rPr>
        <w:t>Выполнила</w:t>
      </w:r>
      <w:r w:rsidR="00C100D7" w:rsidRPr="00C100D7">
        <w:rPr>
          <w:rFonts w:ascii="Times New Roman" w:hAnsi="Times New Roman" w:cs="Times New Roman"/>
          <w:b/>
          <w:i w:val="0"/>
          <w:sz w:val="28"/>
          <w:szCs w:val="28"/>
        </w:rPr>
        <w:t>:</w:t>
      </w:r>
    </w:p>
    <w:p w14:paraId="115038AD" w14:textId="77777777" w:rsidR="00C100D7" w:rsidRPr="00C100D7" w:rsidRDefault="00C100D7" w:rsidP="00C100D7">
      <w:pPr>
        <w:spacing w:after="0" w:line="240" w:lineRule="auto"/>
        <w:jc w:val="right"/>
        <w:rPr>
          <w:rFonts w:ascii="Times New Roman" w:hAnsi="Times New Roman" w:cs="Times New Roman"/>
          <w:b/>
          <w:i w:val="0"/>
          <w:sz w:val="28"/>
          <w:szCs w:val="28"/>
        </w:rPr>
      </w:pPr>
      <w:proofErr w:type="gramStart"/>
      <w:r w:rsidRPr="00C100D7">
        <w:rPr>
          <w:rFonts w:ascii="Times New Roman" w:hAnsi="Times New Roman" w:cs="Times New Roman"/>
          <w:b/>
          <w:i w:val="0"/>
          <w:sz w:val="28"/>
          <w:szCs w:val="28"/>
        </w:rPr>
        <w:t>преподаватель  общеобразовательных</w:t>
      </w:r>
      <w:proofErr w:type="gramEnd"/>
    </w:p>
    <w:p w14:paraId="4D9AF6F9" w14:textId="77777777" w:rsidR="00C100D7" w:rsidRPr="00C100D7" w:rsidRDefault="00C100D7" w:rsidP="00C100D7">
      <w:pPr>
        <w:spacing w:after="0" w:line="240" w:lineRule="auto"/>
        <w:jc w:val="right"/>
        <w:rPr>
          <w:rFonts w:ascii="Times New Roman" w:hAnsi="Times New Roman" w:cs="Times New Roman"/>
          <w:b/>
          <w:i w:val="0"/>
          <w:sz w:val="28"/>
          <w:szCs w:val="28"/>
        </w:rPr>
      </w:pPr>
      <w:r w:rsidRPr="00C100D7">
        <w:rPr>
          <w:rFonts w:ascii="Times New Roman" w:hAnsi="Times New Roman" w:cs="Times New Roman"/>
          <w:b/>
          <w:i w:val="0"/>
          <w:sz w:val="28"/>
          <w:szCs w:val="28"/>
        </w:rPr>
        <w:t xml:space="preserve">дисциплин </w:t>
      </w:r>
    </w:p>
    <w:p w14:paraId="4D019C27" w14:textId="77777777" w:rsidR="00C100D7" w:rsidRPr="00C100D7" w:rsidRDefault="00C100D7" w:rsidP="00C100D7">
      <w:pPr>
        <w:spacing w:after="0" w:line="240" w:lineRule="auto"/>
        <w:jc w:val="right"/>
        <w:rPr>
          <w:rFonts w:ascii="Times New Roman" w:hAnsi="Times New Roman" w:cs="Times New Roman"/>
          <w:b/>
          <w:i w:val="0"/>
          <w:sz w:val="28"/>
          <w:szCs w:val="28"/>
        </w:rPr>
      </w:pPr>
      <w:r w:rsidRPr="00C100D7">
        <w:rPr>
          <w:rFonts w:ascii="Times New Roman" w:hAnsi="Times New Roman" w:cs="Times New Roman"/>
          <w:b/>
          <w:i w:val="0"/>
          <w:sz w:val="28"/>
          <w:szCs w:val="28"/>
        </w:rPr>
        <w:t>Безугленко Ольга Сергеевна</w:t>
      </w:r>
    </w:p>
    <w:p w14:paraId="51D05B02" w14:textId="77777777" w:rsidR="00C100D7" w:rsidRPr="00C100D7" w:rsidRDefault="00C100D7" w:rsidP="00C100D7">
      <w:pPr>
        <w:spacing w:after="0" w:line="240" w:lineRule="auto"/>
        <w:jc w:val="right"/>
        <w:rPr>
          <w:rFonts w:ascii="Times New Roman" w:hAnsi="Times New Roman" w:cs="Times New Roman"/>
          <w:b/>
          <w:i w:val="0"/>
          <w:sz w:val="28"/>
          <w:szCs w:val="28"/>
        </w:rPr>
      </w:pPr>
    </w:p>
    <w:p w14:paraId="41404992" w14:textId="77777777" w:rsidR="00C100D7" w:rsidRPr="00C100D7" w:rsidRDefault="00C100D7" w:rsidP="00C100D7">
      <w:pPr>
        <w:spacing w:after="0" w:line="240" w:lineRule="auto"/>
        <w:jc w:val="right"/>
        <w:rPr>
          <w:rFonts w:ascii="Times New Roman" w:hAnsi="Times New Roman" w:cs="Times New Roman"/>
          <w:b/>
          <w:i w:val="0"/>
          <w:sz w:val="28"/>
          <w:szCs w:val="28"/>
        </w:rPr>
      </w:pPr>
    </w:p>
    <w:p w14:paraId="5A534AD1" w14:textId="77777777" w:rsidR="00C100D7" w:rsidRPr="00C100D7" w:rsidRDefault="00C100D7" w:rsidP="00C100D7">
      <w:pPr>
        <w:spacing w:after="0" w:line="240" w:lineRule="auto"/>
        <w:jc w:val="right"/>
        <w:rPr>
          <w:rFonts w:ascii="Times New Roman" w:hAnsi="Times New Roman" w:cs="Times New Roman"/>
          <w:b/>
          <w:i w:val="0"/>
          <w:sz w:val="28"/>
          <w:szCs w:val="28"/>
        </w:rPr>
      </w:pPr>
    </w:p>
    <w:p w14:paraId="486A1987" w14:textId="77777777" w:rsidR="00C100D7" w:rsidRPr="00C100D7" w:rsidRDefault="00C100D7" w:rsidP="00C100D7">
      <w:pPr>
        <w:spacing w:after="0" w:line="240" w:lineRule="auto"/>
        <w:jc w:val="right"/>
        <w:rPr>
          <w:rFonts w:ascii="Times New Roman" w:hAnsi="Times New Roman" w:cs="Times New Roman"/>
          <w:b/>
          <w:i w:val="0"/>
          <w:sz w:val="28"/>
          <w:szCs w:val="28"/>
        </w:rPr>
      </w:pPr>
    </w:p>
    <w:p w14:paraId="29623593" w14:textId="77777777" w:rsidR="00C100D7" w:rsidRDefault="00C100D7" w:rsidP="00C100D7">
      <w:pPr>
        <w:jc w:val="both"/>
        <w:rPr>
          <w:rFonts w:ascii="Times New Roman" w:hAnsi="Times New Roman" w:cs="Times New Roman"/>
          <w:b/>
          <w:i w:val="0"/>
          <w:sz w:val="28"/>
          <w:szCs w:val="28"/>
        </w:rPr>
      </w:pPr>
    </w:p>
    <w:p w14:paraId="37AE0099" w14:textId="23C2696F" w:rsidR="009D3977" w:rsidRPr="00C100D7" w:rsidRDefault="00C100D7" w:rsidP="00C100D7">
      <w:pPr>
        <w:jc w:val="center"/>
        <w:rPr>
          <w:rFonts w:ascii="Times New Roman" w:hAnsi="Times New Roman" w:cs="Times New Roman"/>
          <w:i w:val="0"/>
          <w:sz w:val="28"/>
          <w:szCs w:val="28"/>
        </w:rPr>
      </w:pPr>
      <w:r w:rsidRPr="00C100D7">
        <w:rPr>
          <w:rFonts w:ascii="Times New Roman" w:hAnsi="Times New Roman" w:cs="Times New Roman"/>
          <w:b/>
          <w:i w:val="0"/>
          <w:sz w:val="28"/>
          <w:szCs w:val="28"/>
        </w:rPr>
        <w:t>Бирюч 20</w:t>
      </w:r>
      <w:r>
        <w:rPr>
          <w:rFonts w:ascii="Times New Roman" w:hAnsi="Times New Roman" w:cs="Times New Roman"/>
          <w:b/>
          <w:i w:val="0"/>
          <w:sz w:val="28"/>
          <w:szCs w:val="28"/>
        </w:rPr>
        <w:t>2</w:t>
      </w:r>
      <w:r w:rsidR="001D56B4">
        <w:rPr>
          <w:rFonts w:ascii="Times New Roman" w:hAnsi="Times New Roman" w:cs="Times New Roman"/>
          <w:b/>
          <w:i w:val="0"/>
          <w:sz w:val="28"/>
          <w:szCs w:val="28"/>
        </w:rPr>
        <w:t>2</w:t>
      </w:r>
      <w:r w:rsidRPr="00C100D7">
        <w:rPr>
          <w:rFonts w:ascii="Times New Roman" w:hAnsi="Times New Roman" w:cs="Times New Roman"/>
          <w:b/>
          <w:i w:val="0"/>
          <w:sz w:val="28"/>
          <w:szCs w:val="28"/>
        </w:rPr>
        <w:t>г</w:t>
      </w:r>
      <w:r>
        <w:rPr>
          <w:rFonts w:ascii="Times New Roman" w:hAnsi="Times New Roman" w:cs="Times New Roman"/>
          <w:b/>
          <w:i w:val="0"/>
          <w:sz w:val="28"/>
          <w:szCs w:val="28"/>
        </w:rPr>
        <w:t>.</w:t>
      </w:r>
    </w:p>
    <w:p w14:paraId="2959D044" w14:textId="77777777" w:rsidR="000549DF" w:rsidRDefault="009D3977" w:rsidP="000549DF">
      <w:pPr>
        <w:jc w:val="both"/>
        <w:rPr>
          <w:rFonts w:ascii="Times New Roman" w:hAnsi="Times New Roman" w:cs="Times New Roman"/>
          <w:i w:val="0"/>
          <w:sz w:val="28"/>
          <w:szCs w:val="28"/>
        </w:rPr>
      </w:pPr>
      <w:r w:rsidRPr="000549DF">
        <w:rPr>
          <w:rFonts w:ascii="Times New Roman" w:hAnsi="Times New Roman" w:cs="Times New Roman"/>
          <w:i w:val="0"/>
          <w:sz w:val="28"/>
          <w:szCs w:val="28"/>
        </w:rPr>
        <w:t xml:space="preserve"> </w:t>
      </w:r>
    </w:p>
    <w:p w14:paraId="75977CA5" w14:textId="77777777" w:rsidR="00C100D7" w:rsidRPr="00C100D7" w:rsidRDefault="000549DF" w:rsidP="00C100D7">
      <w:pPr>
        <w:jc w:val="center"/>
        <w:rPr>
          <w:rFonts w:ascii="Times New Roman" w:hAnsi="Times New Roman" w:cs="Times New Roman"/>
          <w:b/>
          <w:i w:val="0"/>
          <w:sz w:val="28"/>
          <w:szCs w:val="28"/>
        </w:rPr>
      </w:pPr>
      <w:r>
        <w:rPr>
          <w:rFonts w:ascii="Times New Roman" w:hAnsi="Times New Roman" w:cs="Times New Roman"/>
          <w:i w:val="0"/>
          <w:sz w:val="28"/>
          <w:szCs w:val="28"/>
        </w:rPr>
        <w:br w:type="page"/>
      </w:r>
      <w:r w:rsidR="00C100D7" w:rsidRPr="00C100D7">
        <w:rPr>
          <w:rFonts w:ascii="Times New Roman" w:hAnsi="Times New Roman" w:cs="Times New Roman"/>
          <w:b/>
          <w:i w:val="0"/>
          <w:sz w:val="28"/>
          <w:szCs w:val="28"/>
        </w:rPr>
        <w:lastRenderedPageBreak/>
        <w:t>Оглавление:</w:t>
      </w:r>
    </w:p>
    <w:tbl>
      <w:tblPr>
        <w:tblStyle w:val="afb"/>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709"/>
      </w:tblGrid>
      <w:tr w:rsidR="00C100D7" w:rsidRPr="00C100D7" w14:paraId="5382B748" w14:textId="77777777" w:rsidTr="00C100D7">
        <w:tc>
          <w:tcPr>
            <w:tcW w:w="8755" w:type="dxa"/>
            <w:hideMark/>
          </w:tcPr>
          <w:p w14:paraId="4F95ABC5" w14:textId="77777777" w:rsidR="00C100D7" w:rsidRPr="00C100D7" w:rsidRDefault="00C100D7">
            <w:pPr>
              <w:spacing w:line="360" w:lineRule="auto"/>
              <w:jc w:val="both"/>
              <w:rPr>
                <w:rFonts w:ascii="Times New Roman" w:hAnsi="Times New Roman" w:cs="Times New Roman"/>
                <w:i w:val="0"/>
                <w:sz w:val="28"/>
                <w:szCs w:val="28"/>
              </w:rPr>
            </w:pPr>
            <w:r w:rsidRPr="00C100D7">
              <w:rPr>
                <w:rFonts w:ascii="Times New Roman" w:hAnsi="Times New Roman" w:cs="Times New Roman"/>
                <w:i w:val="0"/>
                <w:sz w:val="28"/>
                <w:szCs w:val="28"/>
              </w:rPr>
              <w:t>Введение……………………………………………………………............</w:t>
            </w:r>
          </w:p>
        </w:tc>
        <w:tc>
          <w:tcPr>
            <w:tcW w:w="709" w:type="dxa"/>
            <w:hideMark/>
          </w:tcPr>
          <w:p w14:paraId="3BEB78B6" w14:textId="77777777" w:rsidR="00C100D7" w:rsidRPr="00C100D7" w:rsidRDefault="00C100D7">
            <w:pPr>
              <w:spacing w:line="360" w:lineRule="auto"/>
              <w:jc w:val="right"/>
              <w:rPr>
                <w:rFonts w:ascii="Times New Roman" w:hAnsi="Times New Roman" w:cs="Times New Roman"/>
                <w:i w:val="0"/>
                <w:sz w:val="28"/>
                <w:szCs w:val="28"/>
              </w:rPr>
            </w:pPr>
            <w:r w:rsidRPr="00C100D7">
              <w:rPr>
                <w:rFonts w:ascii="Times New Roman" w:hAnsi="Times New Roman" w:cs="Times New Roman"/>
                <w:i w:val="0"/>
                <w:sz w:val="28"/>
                <w:szCs w:val="28"/>
              </w:rPr>
              <w:t>3</w:t>
            </w:r>
          </w:p>
        </w:tc>
      </w:tr>
      <w:tr w:rsidR="00C100D7" w:rsidRPr="00C100D7" w14:paraId="14B26990" w14:textId="77777777" w:rsidTr="00C100D7">
        <w:tc>
          <w:tcPr>
            <w:tcW w:w="8755" w:type="dxa"/>
            <w:hideMark/>
          </w:tcPr>
          <w:p w14:paraId="58BE24D7" w14:textId="77777777" w:rsidR="00C100D7" w:rsidRPr="00C100D7" w:rsidRDefault="00C100D7">
            <w:pPr>
              <w:spacing w:line="360" w:lineRule="auto"/>
              <w:jc w:val="both"/>
              <w:rPr>
                <w:rFonts w:ascii="Times New Roman" w:hAnsi="Times New Roman" w:cs="Times New Roman"/>
                <w:i w:val="0"/>
                <w:sz w:val="28"/>
                <w:szCs w:val="28"/>
              </w:rPr>
            </w:pPr>
            <w:r w:rsidRPr="00C100D7">
              <w:rPr>
                <w:rFonts w:ascii="Times New Roman" w:hAnsi="Times New Roman" w:cs="Times New Roman"/>
                <w:i w:val="0"/>
                <w:sz w:val="28"/>
                <w:szCs w:val="28"/>
              </w:rPr>
              <w:t>Основная часть…………………………………………………………….</w:t>
            </w:r>
          </w:p>
        </w:tc>
        <w:tc>
          <w:tcPr>
            <w:tcW w:w="709" w:type="dxa"/>
            <w:hideMark/>
          </w:tcPr>
          <w:p w14:paraId="11982439" w14:textId="77777777" w:rsidR="00C100D7" w:rsidRPr="00C100D7" w:rsidRDefault="00C100D7">
            <w:pPr>
              <w:spacing w:line="360" w:lineRule="auto"/>
              <w:jc w:val="right"/>
              <w:rPr>
                <w:rFonts w:ascii="Times New Roman" w:hAnsi="Times New Roman" w:cs="Times New Roman"/>
                <w:i w:val="0"/>
                <w:sz w:val="28"/>
                <w:szCs w:val="28"/>
              </w:rPr>
            </w:pPr>
            <w:r w:rsidRPr="00C100D7">
              <w:rPr>
                <w:rFonts w:ascii="Times New Roman" w:hAnsi="Times New Roman" w:cs="Times New Roman"/>
                <w:i w:val="0"/>
                <w:sz w:val="28"/>
                <w:szCs w:val="28"/>
              </w:rPr>
              <w:t>5</w:t>
            </w:r>
          </w:p>
        </w:tc>
      </w:tr>
      <w:tr w:rsidR="00C100D7" w:rsidRPr="00C100D7" w14:paraId="039C4DC9" w14:textId="77777777" w:rsidTr="00C100D7">
        <w:tc>
          <w:tcPr>
            <w:tcW w:w="8755" w:type="dxa"/>
            <w:hideMark/>
          </w:tcPr>
          <w:p w14:paraId="1B887E66" w14:textId="77777777" w:rsidR="00C100D7" w:rsidRPr="00C100D7" w:rsidRDefault="00C100D7">
            <w:pPr>
              <w:spacing w:line="360" w:lineRule="auto"/>
              <w:jc w:val="both"/>
              <w:rPr>
                <w:rFonts w:ascii="Times New Roman" w:hAnsi="Times New Roman" w:cs="Times New Roman"/>
                <w:i w:val="0"/>
                <w:sz w:val="28"/>
                <w:szCs w:val="28"/>
              </w:rPr>
            </w:pPr>
            <w:r w:rsidRPr="00C100D7">
              <w:rPr>
                <w:rFonts w:ascii="Times New Roman" w:hAnsi="Times New Roman" w:cs="Times New Roman"/>
                <w:i w:val="0"/>
                <w:sz w:val="28"/>
                <w:szCs w:val="28"/>
              </w:rPr>
              <w:t>Заключение…………………………………………………………………</w:t>
            </w:r>
          </w:p>
        </w:tc>
        <w:tc>
          <w:tcPr>
            <w:tcW w:w="709" w:type="dxa"/>
            <w:hideMark/>
          </w:tcPr>
          <w:p w14:paraId="5E65D4A9" w14:textId="77777777" w:rsidR="00C100D7" w:rsidRPr="00C100D7" w:rsidRDefault="00075D82">
            <w:pPr>
              <w:spacing w:line="360" w:lineRule="auto"/>
              <w:jc w:val="right"/>
              <w:rPr>
                <w:rFonts w:ascii="Times New Roman" w:hAnsi="Times New Roman" w:cs="Times New Roman"/>
                <w:i w:val="0"/>
                <w:sz w:val="28"/>
                <w:szCs w:val="28"/>
              </w:rPr>
            </w:pPr>
            <w:r>
              <w:rPr>
                <w:rFonts w:ascii="Times New Roman" w:hAnsi="Times New Roman" w:cs="Times New Roman"/>
                <w:i w:val="0"/>
                <w:sz w:val="28"/>
                <w:szCs w:val="28"/>
              </w:rPr>
              <w:t>19</w:t>
            </w:r>
          </w:p>
        </w:tc>
      </w:tr>
      <w:tr w:rsidR="00C100D7" w:rsidRPr="00C100D7" w14:paraId="3BB86F07" w14:textId="77777777" w:rsidTr="00C100D7">
        <w:tc>
          <w:tcPr>
            <w:tcW w:w="8755" w:type="dxa"/>
            <w:hideMark/>
          </w:tcPr>
          <w:p w14:paraId="1E60CB33" w14:textId="77777777" w:rsidR="00C100D7" w:rsidRPr="00C100D7" w:rsidRDefault="00C100D7">
            <w:pPr>
              <w:spacing w:line="360" w:lineRule="auto"/>
              <w:jc w:val="both"/>
              <w:rPr>
                <w:rFonts w:ascii="Times New Roman" w:hAnsi="Times New Roman" w:cs="Times New Roman"/>
                <w:i w:val="0"/>
                <w:sz w:val="28"/>
                <w:szCs w:val="28"/>
              </w:rPr>
            </w:pPr>
            <w:r w:rsidRPr="00C100D7">
              <w:rPr>
                <w:rFonts w:ascii="Times New Roman" w:hAnsi="Times New Roman" w:cs="Times New Roman"/>
                <w:i w:val="0"/>
                <w:sz w:val="28"/>
                <w:szCs w:val="28"/>
              </w:rPr>
              <w:t>Список использованной литературы……………………………………..</w:t>
            </w:r>
          </w:p>
        </w:tc>
        <w:tc>
          <w:tcPr>
            <w:tcW w:w="709" w:type="dxa"/>
            <w:hideMark/>
          </w:tcPr>
          <w:p w14:paraId="02601954" w14:textId="77777777" w:rsidR="00C100D7" w:rsidRPr="00C100D7" w:rsidRDefault="00C100D7" w:rsidP="00075D82">
            <w:pPr>
              <w:spacing w:line="360" w:lineRule="auto"/>
              <w:jc w:val="right"/>
              <w:rPr>
                <w:rFonts w:ascii="Times New Roman" w:hAnsi="Times New Roman" w:cs="Times New Roman"/>
                <w:i w:val="0"/>
                <w:sz w:val="28"/>
                <w:szCs w:val="28"/>
              </w:rPr>
            </w:pPr>
            <w:r w:rsidRPr="00C100D7">
              <w:rPr>
                <w:rFonts w:ascii="Times New Roman" w:hAnsi="Times New Roman" w:cs="Times New Roman"/>
                <w:i w:val="0"/>
                <w:sz w:val="28"/>
                <w:szCs w:val="28"/>
              </w:rPr>
              <w:t>2</w:t>
            </w:r>
            <w:r w:rsidR="00075D82">
              <w:rPr>
                <w:rFonts w:ascii="Times New Roman" w:hAnsi="Times New Roman" w:cs="Times New Roman"/>
                <w:i w:val="0"/>
                <w:sz w:val="28"/>
                <w:szCs w:val="28"/>
              </w:rPr>
              <w:t>3</w:t>
            </w:r>
          </w:p>
        </w:tc>
      </w:tr>
    </w:tbl>
    <w:p w14:paraId="2D882C46" w14:textId="77777777" w:rsidR="003E24F1" w:rsidRPr="000549DF" w:rsidRDefault="003E24F1" w:rsidP="00C100D7">
      <w:pPr>
        <w:jc w:val="center"/>
        <w:rPr>
          <w:rFonts w:ascii="Times New Roman" w:hAnsi="Times New Roman" w:cs="Times New Roman"/>
          <w:i w:val="0"/>
          <w:sz w:val="28"/>
          <w:szCs w:val="28"/>
        </w:rPr>
      </w:pPr>
    </w:p>
    <w:p w14:paraId="5C1743E8" w14:textId="77777777" w:rsidR="009D3977" w:rsidRPr="000549DF" w:rsidRDefault="009D3977" w:rsidP="000549DF">
      <w:pPr>
        <w:jc w:val="both"/>
        <w:rPr>
          <w:rFonts w:ascii="Times New Roman" w:hAnsi="Times New Roman" w:cs="Times New Roman"/>
          <w:i w:val="0"/>
          <w:sz w:val="28"/>
          <w:szCs w:val="28"/>
        </w:rPr>
      </w:pPr>
    </w:p>
    <w:p w14:paraId="03950A41" w14:textId="77777777" w:rsidR="009D3977" w:rsidRPr="000549DF" w:rsidRDefault="009D3977" w:rsidP="000549DF">
      <w:pPr>
        <w:jc w:val="both"/>
        <w:rPr>
          <w:rFonts w:ascii="Times New Roman" w:hAnsi="Times New Roman" w:cs="Times New Roman"/>
          <w:i w:val="0"/>
          <w:sz w:val="28"/>
          <w:szCs w:val="28"/>
        </w:rPr>
      </w:pPr>
    </w:p>
    <w:p w14:paraId="07B71378" w14:textId="77777777" w:rsidR="009D3977" w:rsidRPr="000549DF" w:rsidRDefault="009D3977" w:rsidP="000549DF">
      <w:pPr>
        <w:jc w:val="both"/>
        <w:rPr>
          <w:rFonts w:ascii="Times New Roman" w:hAnsi="Times New Roman" w:cs="Times New Roman"/>
          <w:i w:val="0"/>
          <w:sz w:val="28"/>
          <w:szCs w:val="28"/>
        </w:rPr>
      </w:pPr>
    </w:p>
    <w:p w14:paraId="15728A62" w14:textId="77777777" w:rsidR="009D3977" w:rsidRPr="000549DF" w:rsidRDefault="009D3977" w:rsidP="000549DF">
      <w:pPr>
        <w:jc w:val="both"/>
        <w:rPr>
          <w:rFonts w:ascii="Times New Roman" w:hAnsi="Times New Roman" w:cs="Times New Roman"/>
          <w:i w:val="0"/>
          <w:sz w:val="28"/>
          <w:szCs w:val="28"/>
        </w:rPr>
      </w:pPr>
    </w:p>
    <w:p w14:paraId="66339662" w14:textId="77777777" w:rsidR="003E24F1" w:rsidRPr="000549DF" w:rsidRDefault="003E24F1" w:rsidP="000549DF">
      <w:pPr>
        <w:jc w:val="both"/>
        <w:rPr>
          <w:rFonts w:ascii="Times New Roman" w:hAnsi="Times New Roman" w:cs="Times New Roman"/>
          <w:i w:val="0"/>
          <w:sz w:val="28"/>
          <w:szCs w:val="28"/>
        </w:rPr>
      </w:pPr>
    </w:p>
    <w:p w14:paraId="641D2410" w14:textId="77777777" w:rsidR="003E24F1" w:rsidRPr="000549DF" w:rsidRDefault="003E24F1" w:rsidP="000549DF">
      <w:pPr>
        <w:jc w:val="both"/>
        <w:rPr>
          <w:rFonts w:ascii="Times New Roman" w:hAnsi="Times New Roman" w:cs="Times New Roman"/>
          <w:i w:val="0"/>
          <w:sz w:val="28"/>
          <w:szCs w:val="28"/>
        </w:rPr>
      </w:pPr>
    </w:p>
    <w:p w14:paraId="4CFD5A52" w14:textId="77777777" w:rsidR="003E24F1" w:rsidRPr="000549DF" w:rsidRDefault="003E24F1" w:rsidP="000549DF">
      <w:pPr>
        <w:jc w:val="both"/>
        <w:rPr>
          <w:rFonts w:ascii="Times New Roman" w:hAnsi="Times New Roman" w:cs="Times New Roman"/>
          <w:i w:val="0"/>
          <w:sz w:val="28"/>
          <w:szCs w:val="28"/>
        </w:rPr>
      </w:pPr>
    </w:p>
    <w:p w14:paraId="2E7ED3D5" w14:textId="77777777" w:rsidR="003E24F1" w:rsidRPr="000549DF" w:rsidRDefault="003E24F1" w:rsidP="000549DF">
      <w:pPr>
        <w:jc w:val="both"/>
        <w:rPr>
          <w:rFonts w:ascii="Times New Roman" w:hAnsi="Times New Roman" w:cs="Times New Roman"/>
          <w:i w:val="0"/>
          <w:sz w:val="28"/>
          <w:szCs w:val="28"/>
        </w:rPr>
      </w:pPr>
    </w:p>
    <w:p w14:paraId="52915643" w14:textId="77777777" w:rsidR="003E24F1" w:rsidRPr="000549DF" w:rsidRDefault="003E24F1" w:rsidP="000549DF">
      <w:pPr>
        <w:jc w:val="both"/>
        <w:rPr>
          <w:rFonts w:ascii="Times New Roman" w:hAnsi="Times New Roman" w:cs="Times New Roman"/>
          <w:i w:val="0"/>
          <w:sz w:val="28"/>
          <w:szCs w:val="28"/>
        </w:rPr>
      </w:pPr>
    </w:p>
    <w:p w14:paraId="2CA737E9" w14:textId="77777777" w:rsidR="003E24F1" w:rsidRPr="000549DF" w:rsidRDefault="003E24F1" w:rsidP="000549DF">
      <w:pPr>
        <w:jc w:val="both"/>
        <w:rPr>
          <w:rFonts w:ascii="Times New Roman" w:hAnsi="Times New Roman" w:cs="Times New Roman"/>
          <w:i w:val="0"/>
          <w:sz w:val="28"/>
          <w:szCs w:val="28"/>
        </w:rPr>
      </w:pPr>
    </w:p>
    <w:p w14:paraId="2618AAE1" w14:textId="77777777" w:rsidR="003E24F1" w:rsidRPr="000549DF" w:rsidRDefault="003E24F1" w:rsidP="000549DF">
      <w:pPr>
        <w:jc w:val="both"/>
        <w:rPr>
          <w:rFonts w:ascii="Times New Roman" w:hAnsi="Times New Roman" w:cs="Times New Roman"/>
          <w:i w:val="0"/>
          <w:sz w:val="28"/>
          <w:szCs w:val="28"/>
        </w:rPr>
      </w:pPr>
    </w:p>
    <w:p w14:paraId="1B604D49" w14:textId="77777777" w:rsidR="003E24F1" w:rsidRPr="000549DF" w:rsidRDefault="003E24F1" w:rsidP="000549DF">
      <w:pPr>
        <w:jc w:val="both"/>
        <w:rPr>
          <w:rFonts w:ascii="Times New Roman" w:hAnsi="Times New Roman" w:cs="Times New Roman"/>
          <w:i w:val="0"/>
          <w:sz w:val="28"/>
          <w:szCs w:val="28"/>
        </w:rPr>
      </w:pPr>
    </w:p>
    <w:p w14:paraId="5881B14D" w14:textId="77777777" w:rsidR="003E24F1" w:rsidRPr="000549DF" w:rsidRDefault="003E24F1" w:rsidP="000549DF">
      <w:pPr>
        <w:jc w:val="both"/>
        <w:rPr>
          <w:rFonts w:ascii="Times New Roman" w:hAnsi="Times New Roman" w:cs="Times New Roman"/>
          <w:i w:val="0"/>
          <w:sz w:val="28"/>
          <w:szCs w:val="28"/>
        </w:rPr>
      </w:pPr>
    </w:p>
    <w:p w14:paraId="027BB144" w14:textId="77777777" w:rsidR="003E24F1" w:rsidRPr="000549DF" w:rsidRDefault="003E24F1" w:rsidP="000549DF">
      <w:pPr>
        <w:jc w:val="both"/>
        <w:rPr>
          <w:rFonts w:ascii="Times New Roman" w:hAnsi="Times New Roman" w:cs="Times New Roman"/>
          <w:i w:val="0"/>
          <w:sz w:val="28"/>
          <w:szCs w:val="28"/>
        </w:rPr>
      </w:pPr>
    </w:p>
    <w:p w14:paraId="5E4C2C75" w14:textId="77777777" w:rsidR="003E24F1" w:rsidRPr="000549DF" w:rsidRDefault="003E24F1" w:rsidP="000549DF">
      <w:pPr>
        <w:jc w:val="both"/>
        <w:rPr>
          <w:rFonts w:ascii="Times New Roman" w:hAnsi="Times New Roman" w:cs="Times New Roman"/>
          <w:i w:val="0"/>
          <w:sz w:val="28"/>
          <w:szCs w:val="28"/>
        </w:rPr>
      </w:pPr>
    </w:p>
    <w:p w14:paraId="2B526B89" w14:textId="77777777" w:rsidR="000549DF" w:rsidRDefault="003E24F1" w:rsidP="000549DF">
      <w:pPr>
        <w:jc w:val="both"/>
        <w:rPr>
          <w:rFonts w:ascii="Times New Roman" w:hAnsi="Times New Roman" w:cs="Times New Roman"/>
          <w:i w:val="0"/>
          <w:sz w:val="28"/>
          <w:szCs w:val="28"/>
        </w:rPr>
      </w:pPr>
      <w:r w:rsidRPr="000549DF">
        <w:rPr>
          <w:rFonts w:ascii="Times New Roman" w:hAnsi="Times New Roman" w:cs="Times New Roman"/>
          <w:i w:val="0"/>
          <w:sz w:val="28"/>
          <w:szCs w:val="28"/>
        </w:rPr>
        <w:t xml:space="preserve">                                         </w:t>
      </w:r>
    </w:p>
    <w:p w14:paraId="13F427E3" w14:textId="77777777" w:rsidR="003E24F1" w:rsidRPr="00C100D7" w:rsidRDefault="003E24F1" w:rsidP="00C100D7">
      <w:pPr>
        <w:rPr>
          <w:rFonts w:ascii="Times New Roman" w:hAnsi="Times New Roman" w:cs="Times New Roman"/>
          <w:i w:val="0"/>
          <w:sz w:val="28"/>
          <w:szCs w:val="28"/>
        </w:rPr>
      </w:pPr>
    </w:p>
    <w:p w14:paraId="18AADD06" w14:textId="77777777" w:rsidR="000549DF" w:rsidRDefault="000549DF">
      <w:pPr>
        <w:rPr>
          <w:rFonts w:ascii="Times New Roman" w:hAnsi="Times New Roman" w:cs="Times New Roman"/>
          <w:i w:val="0"/>
          <w:sz w:val="28"/>
          <w:szCs w:val="28"/>
        </w:rPr>
      </w:pPr>
      <w:r>
        <w:rPr>
          <w:rFonts w:ascii="Times New Roman" w:hAnsi="Times New Roman" w:cs="Times New Roman"/>
          <w:i w:val="0"/>
          <w:sz w:val="28"/>
          <w:szCs w:val="28"/>
        </w:rPr>
        <w:br w:type="page"/>
      </w:r>
    </w:p>
    <w:p w14:paraId="6DEDF370" w14:textId="77777777" w:rsidR="003E24F1" w:rsidRPr="000549DF" w:rsidRDefault="00661534" w:rsidP="00FE41A8">
      <w:pPr>
        <w:jc w:val="center"/>
        <w:rPr>
          <w:rFonts w:ascii="Times New Roman" w:hAnsi="Times New Roman" w:cs="Times New Roman"/>
          <w:b/>
          <w:i w:val="0"/>
          <w:sz w:val="28"/>
          <w:szCs w:val="28"/>
        </w:rPr>
      </w:pPr>
      <w:r w:rsidRPr="000549DF">
        <w:rPr>
          <w:rFonts w:ascii="Times New Roman" w:hAnsi="Times New Roman" w:cs="Times New Roman"/>
          <w:b/>
          <w:i w:val="0"/>
          <w:sz w:val="28"/>
          <w:szCs w:val="28"/>
        </w:rPr>
        <w:lastRenderedPageBreak/>
        <w:t>Введение</w:t>
      </w:r>
    </w:p>
    <w:p w14:paraId="5CA0FBBC" w14:textId="77777777" w:rsidR="00661534" w:rsidRPr="00661534" w:rsidRDefault="00661534" w:rsidP="00661534">
      <w:pPr>
        <w:spacing w:after="0" w:line="360" w:lineRule="auto"/>
        <w:ind w:firstLine="709"/>
        <w:jc w:val="both"/>
        <w:rPr>
          <w:rFonts w:ascii="Times New Roman" w:hAnsi="Times New Roman" w:cs="Times New Roman"/>
          <w:i w:val="0"/>
          <w:sz w:val="28"/>
          <w:szCs w:val="28"/>
        </w:rPr>
      </w:pPr>
      <w:r w:rsidRPr="00661534">
        <w:rPr>
          <w:rFonts w:ascii="Times New Roman" w:hAnsi="Times New Roman" w:cs="Times New Roman"/>
          <w:i w:val="0"/>
          <w:sz w:val="28"/>
          <w:szCs w:val="28"/>
        </w:rPr>
        <w:t>Великая Отечественная война была самой тяжелой и кровопролитной из всех войн, когда - либо пережитых Советским Союзом. Однако она была не только драматическим, но и героическим периодом истории советского народа и не случайно названа Великой Отечественной войной. Летопись войны полна примеров мужества и героизма миллионов советских людей, самоотверженно защищавших свою социалистическую Родину. И чем дальше мы от того тревожного и героического времени, тем величественнее кажутся их подвиги, тем полнее осознается значимость совершенного.</w:t>
      </w:r>
    </w:p>
    <w:p w14:paraId="26E63271" w14:textId="77777777" w:rsidR="00661534" w:rsidRPr="00661534" w:rsidRDefault="00661534" w:rsidP="00661534">
      <w:pPr>
        <w:spacing w:after="0" w:line="360" w:lineRule="auto"/>
        <w:ind w:firstLine="709"/>
        <w:jc w:val="both"/>
        <w:rPr>
          <w:rFonts w:ascii="Times New Roman" w:hAnsi="Times New Roman" w:cs="Times New Roman"/>
          <w:i w:val="0"/>
          <w:sz w:val="28"/>
          <w:szCs w:val="28"/>
        </w:rPr>
      </w:pPr>
      <w:r w:rsidRPr="00661534">
        <w:rPr>
          <w:rFonts w:ascii="Times New Roman" w:hAnsi="Times New Roman" w:cs="Times New Roman"/>
          <w:i w:val="0"/>
          <w:sz w:val="28"/>
          <w:szCs w:val="28"/>
        </w:rPr>
        <w:t xml:space="preserve"> День 22 июня 1941 г., день начала агрессии фашистской Германии против Советского Союза, стал и началом нового этапа борьбы прогрессивных сил с фашизмом, началом конца разбойничьего </w:t>
      </w:r>
      <w:r w:rsidR="007713FA">
        <w:rPr>
          <w:rFonts w:ascii="Times New Roman" w:hAnsi="Times New Roman" w:cs="Times New Roman"/>
          <w:i w:val="0"/>
          <w:sz w:val="28"/>
          <w:szCs w:val="28"/>
        </w:rPr>
        <w:t>«</w:t>
      </w:r>
      <w:r w:rsidRPr="00661534">
        <w:rPr>
          <w:rFonts w:ascii="Times New Roman" w:hAnsi="Times New Roman" w:cs="Times New Roman"/>
          <w:i w:val="0"/>
          <w:sz w:val="28"/>
          <w:szCs w:val="28"/>
        </w:rPr>
        <w:t>третьего рейха</w:t>
      </w:r>
      <w:r w:rsidR="007713FA">
        <w:rPr>
          <w:rFonts w:ascii="Times New Roman" w:hAnsi="Times New Roman" w:cs="Times New Roman"/>
          <w:i w:val="0"/>
          <w:sz w:val="28"/>
          <w:szCs w:val="28"/>
        </w:rPr>
        <w:t>»</w:t>
      </w:r>
      <w:r w:rsidRPr="00661534">
        <w:rPr>
          <w:rFonts w:ascii="Times New Roman" w:hAnsi="Times New Roman" w:cs="Times New Roman"/>
          <w:i w:val="0"/>
          <w:sz w:val="28"/>
          <w:szCs w:val="28"/>
        </w:rPr>
        <w:t>.</w:t>
      </w:r>
      <w:r w:rsidRPr="00661534">
        <w:rPr>
          <w:rFonts w:ascii="Times New Roman" w:hAnsi="Times New Roman" w:cs="Times New Roman"/>
          <w:i w:val="0"/>
          <w:sz w:val="28"/>
          <w:szCs w:val="28"/>
        </w:rPr>
        <w:br/>
        <w:t>Важнейшей составной частью борьбы советского народа против гитлеровской Германии явилось партизанское движение, которое разворачивалось на захваченных территориях и стало поистине всеобщим.</w:t>
      </w:r>
    </w:p>
    <w:p w14:paraId="6829D60A" w14:textId="77777777" w:rsidR="00661534" w:rsidRPr="00661534" w:rsidRDefault="00661534" w:rsidP="00661534">
      <w:pPr>
        <w:spacing w:after="0" w:line="360" w:lineRule="auto"/>
        <w:ind w:firstLine="709"/>
        <w:jc w:val="both"/>
        <w:rPr>
          <w:rFonts w:ascii="Times New Roman" w:hAnsi="Times New Roman" w:cs="Times New Roman"/>
          <w:i w:val="0"/>
          <w:sz w:val="28"/>
        </w:rPr>
      </w:pPr>
      <w:r>
        <w:rPr>
          <w:sz w:val="28"/>
          <w:szCs w:val="28"/>
        </w:rPr>
        <w:t xml:space="preserve"> </w:t>
      </w:r>
      <w:r w:rsidRPr="00FE41A8">
        <w:rPr>
          <w:rFonts w:ascii="Times New Roman" w:hAnsi="Times New Roman" w:cs="Times New Roman"/>
          <w:b/>
          <w:i w:val="0"/>
          <w:sz w:val="28"/>
        </w:rPr>
        <w:t>Белгородчина</w:t>
      </w:r>
      <w:r w:rsidRPr="00FE41A8">
        <w:rPr>
          <w:rFonts w:ascii="Times New Roman" w:hAnsi="Times New Roman" w:cs="Times New Roman"/>
          <w:i w:val="0"/>
          <w:sz w:val="28"/>
        </w:rPr>
        <w:t xml:space="preserve"> – южный форпост Российского государства – на протяжении многих веков стояла на защите родной земли от вражеских нашествий. Жители Белогорья сражались с польско-литовскими захватчиками, с крымскими татарами, участвовали в Северной войне, походах Суворова, Отечественной войне 1812 года и Первой мировой войне. Но таких тяжелейших испытаний, которые выпали на ее долю в годы Великой Отечественной войны, наша земля не знала. Огненный вал войны </w:t>
      </w:r>
      <w:r w:rsidRPr="00661534">
        <w:rPr>
          <w:rFonts w:ascii="Times New Roman" w:hAnsi="Times New Roman" w:cs="Times New Roman"/>
          <w:i w:val="0"/>
          <w:sz w:val="28"/>
        </w:rPr>
        <w:t>прокатился по белгородскому краю, превращая в руины города и села.</w:t>
      </w:r>
    </w:p>
    <w:p w14:paraId="2805384B" w14:textId="77777777" w:rsidR="00661534" w:rsidRPr="00661534" w:rsidRDefault="00661534" w:rsidP="00661534">
      <w:pPr>
        <w:spacing w:after="0" w:line="360" w:lineRule="auto"/>
        <w:ind w:firstLine="709"/>
        <w:jc w:val="both"/>
        <w:rPr>
          <w:rFonts w:ascii="Times New Roman" w:hAnsi="Times New Roman" w:cs="Times New Roman"/>
          <w:i w:val="0"/>
          <w:sz w:val="28"/>
          <w:szCs w:val="28"/>
        </w:rPr>
      </w:pPr>
      <w:r w:rsidRPr="00661534">
        <w:rPr>
          <w:rFonts w:ascii="Times New Roman" w:hAnsi="Times New Roman" w:cs="Times New Roman"/>
          <w:i w:val="0"/>
          <w:sz w:val="28"/>
          <w:szCs w:val="28"/>
        </w:rPr>
        <w:t xml:space="preserve"> Состав партизанских отрядов ярко отражал всенародный характер партизанского движения: более 30% -рабочие, около 41% -колхозники, свыше 29% -служащие. В партизанских формированиях сражались представители всех национальностей Советского Союза. Размах народного движения, подвиги и самопожертвования во имя великой победы, совершаемые простыми людьми, готовность жертвовать собой ради свободы других людей восхитили и поразили меня.  Именно это обусловило актуальность данной темы.</w:t>
      </w:r>
    </w:p>
    <w:p w14:paraId="6B4D55FB" w14:textId="77777777" w:rsidR="00C100D7" w:rsidRPr="00C100D7" w:rsidRDefault="00C100D7" w:rsidP="00C100D7">
      <w:pPr>
        <w:widowControl w:val="0"/>
        <w:autoSpaceDE w:val="0"/>
        <w:autoSpaceDN w:val="0"/>
        <w:adjustRightInd w:val="0"/>
        <w:spacing w:after="0" w:line="360" w:lineRule="auto"/>
        <w:ind w:firstLine="720"/>
        <w:jc w:val="both"/>
        <w:rPr>
          <w:rFonts w:ascii="Times New Roman" w:hAnsi="Times New Roman" w:cs="Times New Roman"/>
          <w:i w:val="0"/>
          <w:sz w:val="28"/>
          <w:szCs w:val="28"/>
        </w:rPr>
      </w:pPr>
      <w:r w:rsidRPr="00C100D7">
        <w:rPr>
          <w:rFonts w:ascii="Times New Roman" w:hAnsi="Times New Roman" w:cs="Times New Roman"/>
          <w:b/>
          <w:i w:val="0"/>
          <w:sz w:val="28"/>
          <w:szCs w:val="28"/>
        </w:rPr>
        <w:lastRenderedPageBreak/>
        <w:t xml:space="preserve">Исследование </w:t>
      </w:r>
      <w:r w:rsidR="00860C14">
        <w:rPr>
          <w:rFonts w:ascii="Times New Roman" w:hAnsi="Times New Roman" w:cs="Times New Roman"/>
          <w:b/>
          <w:i w:val="0"/>
          <w:sz w:val="28"/>
          <w:szCs w:val="28"/>
        </w:rPr>
        <w:t>партизанского движения на Белгородчине</w:t>
      </w:r>
      <w:r w:rsidRPr="00C100D7">
        <w:rPr>
          <w:rFonts w:ascii="Times New Roman" w:hAnsi="Times New Roman" w:cs="Times New Roman"/>
          <w:i w:val="0"/>
          <w:sz w:val="28"/>
          <w:szCs w:val="28"/>
        </w:rPr>
        <w:t xml:space="preserve"> представляет собой </w:t>
      </w:r>
      <w:r w:rsidR="00860C14">
        <w:rPr>
          <w:rFonts w:ascii="Times New Roman" w:hAnsi="Times New Roman" w:cs="Times New Roman"/>
          <w:i w:val="0"/>
          <w:sz w:val="28"/>
          <w:szCs w:val="28"/>
        </w:rPr>
        <w:t xml:space="preserve">один из элементов </w:t>
      </w:r>
      <w:r w:rsidRPr="00C100D7">
        <w:rPr>
          <w:rFonts w:ascii="Times New Roman" w:hAnsi="Times New Roman" w:cs="Times New Roman"/>
          <w:i w:val="0"/>
          <w:sz w:val="28"/>
          <w:szCs w:val="28"/>
        </w:rPr>
        <w:t>познания позволяющий привить с юных лет человеку любовь к своей малой Родине, чувство гордости за нее и за ее историческое прошлое.</w:t>
      </w:r>
    </w:p>
    <w:p w14:paraId="10E87BFE" w14:textId="77777777" w:rsidR="00C100D7" w:rsidRPr="00C100D7" w:rsidRDefault="00C100D7" w:rsidP="00C100D7">
      <w:pPr>
        <w:widowControl w:val="0"/>
        <w:autoSpaceDE w:val="0"/>
        <w:autoSpaceDN w:val="0"/>
        <w:adjustRightInd w:val="0"/>
        <w:spacing w:after="0" w:line="360" w:lineRule="auto"/>
        <w:ind w:firstLine="720"/>
        <w:jc w:val="both"/>
        <w:rPr>
          <w:rFonts w:ascii="Times New Roman" w:eastAsia="Times New Roman" w:hAnsi="Times New Roman" w:cs="Times New Roman"/>
          <w:i w:val="0"/>
          <w:sz w:val="28"/>
          <w:szCs w:val="28"/>
          <w:lang w:eastAsia="ru-RU"/>
        </w:rPr>
      </w:pPr>
      <w:r w:rsidRPr="00C100D7">
        <w:rPr>
          <w:rFonts w:ascii="Times New Roman" w:hAnsi="Times New Roman" w:cs="Times New Roman"/>
          <w:b/>
          <w:i w:val="0"/>
          <w:sz w:val="28"/>
          <w:szCs w:val="28"/>
        </w:rPr>
        <w:t xml:space="preserve">Целью научно-исследовательской работы является </w:t>
      </w:r>
      <w:r w:rsidRPr="00C100D7">
        <w:rPr>
          <w:rFonts w:ascii="Times New Roman" w:eastAsia="Times New Roman" w:hAnsi="Times New Roman" w:cs="Times New Roman"/>
          <w:i w:val="0"/>
          <w:sz w:val="28"/>
          <w:szCs w:val="28"/>
          <w:lang w:eastAsia="ru-RU"/>
        </w:rPr>
        <w:t xml:space="preserve">формирование представления об истории </w:t>
      </w:r>
      <w:r w:rsidR="00860C14">
        <w:rPr>
          <w:rFonts w:ascii="Times New Roman" w:eastAsia="Times New Roman" w:hAnsi="Times New Roman" w:cs="Times New Roman"/>
          <w:i w:val="0"/>
          <w:sz w:val="28"/>
          <w:szCs w:val="28"/>
          <w:lang w:eastAsia="ru-RU"/>
        </w:rPr>
        <w:t>возникновения</w:t>
      </w:r>
      <w:r w:rsidRPr="00C100D7">
        <w:rPr>
          <w:rFonts w:ascii="Times New Roman" w:eastAsia="Times New Roman" w:hAnsi="Times New Roman" w:cs="Times New Roman"/>
          <w:i w:val="0"/>
          <w:sz w:val="28"/>
          <w:szCs w:val="28"/>
          <w:lang w:eastAsia="ru-RU"/>
        </w:rPr>
        <w:t xml:space="preserve"> и развития </w:t>
      </w:r>
      <w:r w:rsidR="00860C14">
        <w:rPr>
          <w:rFonts w:ascii="Times New Roman" w:eastAsia="Times New Roman" w:hAnsi="Times New Roman" w:cs="Times New Roman"/>
          <w:i w:val="0"/>
          <w:sz w:val="28"/>
          <w:szCs w:val="28"/>
          <w:lang w:eastAsia="ru-RU"/>
        </w:rPr>
        <w:t>партизанского движения на Белгородчине в годы ВОВ.</w:t>
      </w:r>
    </w:p>
    <w:p w14:paraId="41E971DA" w14:textId="77777777" w:rsidR="00C100D7" w:rsidRPr="00C100D7" w:rsidRDefault="00C100D7" w:rsidP="00C100D7">
      <w:pPr>
        <w:pStyle w:val="afc"/>
        <w:spacing w:after="0" w:line="360" w:lineRule="auto"/>
        <w:ind w:firstLine="740"/>
        <w:rPr>
          <w:sz w:val="28"/>
          <w:szCs w:val="28"/>
        </w:rPr>
      </w:pPr>
      <w:r w:rsidRPr="00C100D7">
        <w:rPr>
          <w:b/>
          <w:sz w:val="28"/>
          <w:szCs w:val="28"/>
        </w:rPr>
        <w:t xml:space="preserve">Поставленная цель предопределила решение следующих </w:t>
      </w:r>
      <w:r w:rsidRPr="00C100D7">
        <w:rPr>
          <w:rStyle w:val="afe"/>
          <w:rFonts w:eastAsiaTheme="minorHAnsi"/>
          <w:b/>
          <w:i w:val="0"/>
          <w:sz w:val="28"/>
          <w:szCs w:val="28"/>
        </w:rPr>
        <w:t>задач</w:t>
      </w:r>
      <w:r w:rsidRPr="00C100D7">
        <w:rPr>
          <w:rStyle w:val="afe"/>
          <w:rFonts w:eastAsiaTheme="minorHAnsi"/>
          <w:i w:val="0"/>
          <w:sz w:val="28"/>
          <w:szCs w:val="28"/>
        </w:rPr>
        <w:t>:</w:t>
      </w:r>
    </w:p>
    <w:p w14:paraId="33C182FA" w14:textId="77777777" w:rsidR="00C100D7" w:rsidRPr="00C100D7" w:rsidRDefault="00C100D7" w:rsidP="00C100D7">
      <w:pPr>
        <w:spacing w:after="0" w:line="360" w:lineRule="auto"/>
        <w:ind w:firstLine="709"/>
        <w:jc w:val="both"/>
        <w:rPr>
          <w:rFonts w:ascii="Times New Roman" w:eastAsia="Times New Roman" w:hAnsi="Times New Roman" w:cs="Times New Roman"/>
          <w:i w:val="0"/>
          <w:sz w:val="27"/>
          <w:szCs w:val="27"/>
          <w:lang w:eastAsia="ru-RU"/>
        </w:rPr>
      </w:pPr>
      <w:r w:rsidRPr="00C100D7">
        <w:rPr>
          <w:rFonts w:ascii="Times New Roman" w:eastAsia="Times New Roman" w:hAnsi="Times New Roman" w:cs="Times New Roman"/>
          <w:i w:val="0"/>
          <w:sz w:val="28"/>
          <w:szCs w:val="28"/>
          <w:lang w:eastAsia="ru-RU"/>
        </w:rPr>
        <w:t xml:space="preserve">- историко-теоретическое исследование  процесса возникновения  </w:t>
      </w:r>
      <w:r w:rsidR="00860C14">
        <w:rPr>
          <w:rFonts w:ascii="Times New Roman" w:eastAsia="Times New Roman" w:hAnsi="Times New Roman" w:cs="Times New Roman"/>
          <w:i w:val="0"/>
          <w:sz w:val="28"/>
          <w:szCs w:val="28"/>
          <w:lang w:eastAsia="ru-RU"/>
        </w:rPr>
        <w:t>партизанского движения на Белгородчине в годы ВОВ</w:t>
      </w:r>
      <w:r w:rsidRPr="00C100D7">
        <w:rPr>
          <w:rFonts w:ascii="Times New Roman" w:eastAsia="Times New Roman" w:hAnsi="Times New Roman" w:cs="Times New Roman"/>
          <w:i w:val="0"/>
          <w:sz w:val="28"/>
          <w:szCs w:val="28"/>
          <w:lang w:eastAsia="ru-RU"/>
        </w:rPr>
        <w:t>;</w:t>
      </w:r>
    </w:p>
    <w:p w14:paraId="21CA6EF0" w14:textId="77777777" w:rsidR="00C100D7" w:rsidRPr="00C100D7" w:rsidRDefault="00860C14" w:rsidP="00C100D7">
      <w:pPr>
        <w:spacing w:after="0" w:line="360" w:lineRule="auto"/>
        <w:ind w:firstLine="709"/>
        <w:jc w:val="both"/>
        <w:rPr>
          <w:rFonts w:ascii="Times New Roman" w:eastAsia="Times New Roman" w:hAnsi="Times New Roman" w:cs="Times New Roman"/>
          <w:i w:val="0"/>
          <w:sz w:val="27"/>
          <w:szCs w:val="27"/>
          <w:lang w:eastAsia="ru-RU"/>
        </w:rPr>
      </w:pPr>
      <w:r>
        <w:rPr>
          <w:rFonts w:ascii="Times New Roman" w:eastAsia="Times New Roman" w:hAnsi="Times New Roman" w:cs="Times New Roman"/>
          <w:i w:val="0"/>
          <w:sz w:val="28"/>
          <w:szCs w:val="28"/>
          <w:lang w:eastAsia="ru-RU"/>
        </w:rPr>
        <w:t>- анализ деятельности партизан на Белгородчине в годы ВОВ</w:t>
      </w:r>
      <w:r w:rsidR="00C100D7" w:rsidRPr="00C100D7">
        <w:rPr>
          <w:rFonts w:ascii="Times New Roman" w:eastAsia="Times New Roman" w:hAnsi="Times New Roman" w:cs="Times New Roman"/>
          <w:i w:val="0"/>
          <w:sz w:val="28"/>
          <w:szCs w:val="28"/>
          <w:lang w:eastAsia="ru-RU"/>
        </w:rPr>
        <w:t>.</w:t>
      </w:r>
    </w:p>
    <w:p w14:paraId="6E0EB6EA" w14:textId="77777777" w:rsidR="00C100D7" w:rsidRPr="00C100D7" w:rsidRDefault="00C100D7" w:rsidP="00C100D7">
      <w:pPr>
        <w:tabs>
          <w:tab w:val="left" w:pos="7230"/>
        </w:tabs>
        <w:spacing w:after="0" w:line="360" w:lineRule="auto"/>
        <w:ind w:firstLine="709"/>
        <w:jc w:val="both"/>
        <w:rPr>
          <w:rFonts w:ascii="Times New Roman" w:eastAsiaTheme="minorHAnsi" w:hAnsi="Times New Roman" w:cs="Times New Roman"/>
          <w:i w:val="0"/>
          <w:sz w:val="28"/>
          <w:szCs w:val="22"/>
        </w:rPr>
      </w:pPr>
      <w:r w:rsidRPr="00C100D7">
        <w:rPr>
          <w:rFonts w:ascii="Times New Roman" w:hAnsi="Times New Roman" w:cs="Times New Roman"/>
          <w:b/>
          <w:i w:val="0"/>
          <w:sz w:val="28"/>
          <w:szCs w:val="28"/>
        </w:rPr>
        <w:t>Методологическую</w:t>
      </w:r>
      <w:r w:rsidRPr="00C100D7">
        <w:rPr>
          <w:rFonts w:ascii="Times New Roman" w:hAnsi="Times New Roman" w:cs="Times New Roman"/>
          <w:b/>
          <w:i w:val="0"/>
          <w:sz w:val="28"/>
          <w:szCs w:val="24"/>
        </w:rPr>
        <w:t xml:space="preserve"> основу научного исследования </w:t>
      </w:r>
      <w:r w:rsidRPr="00C100D7">
        <w:rPr>
          <w:rFonts w:ascii="Times New Roman" w:hAnsi="Times New Roman" w:cs="Times New Roman"/>
          <w:i w:val="0"/>
          <w:sz w:val="28"/>
        </w:rPr>
        <w:t xml:space="preserve">составили труды российских </w:t>
      </w:r>
      <w:r w:rsidR="00860C14">
        <w:rPr>
          <w:rFonts w:ascii="Times New Roman" w:hAnsi="Times New Roman" w:cs="Times New Roman"/>
          <w:i w:val="0"/>
          <w:sz w:val="28"/>
        </w:rPr>
        <w:t xml:space="preserve">и советских </w:t>
      </w:r>
      <w:r w:rsidRPr="00C100D7">
        <w:rPr>
          <w:rFonts w:ascii="Times New Roman" w:hAnsi="Times New Roman" w:cs="Times New Roman"/>
          <w:i w:val="0"/>
          <w:sz w:val="28"/>
        </w:rPr>
        <w:t xml:space="preserve">ученых относительно идей, общих представлений об истории </w:t>
      </w:r>
      <w:r w:rsidR="00860C14">
        <w:rPr>
          <w:rFonts w:ascii="Times New Roman" w:hAnsi="Times New Roman" w:cs="Times New Roman"/>
          <w:i w:val="0"/>
          <w:sz w:val="28"/>
        </w:rPr>
        <w:t xml:space="preserve">развития </w:t>
      </w:r>
      <w:r w:rsidR="00860C14">
        <w:rPr>
          <w:rFonts w:ascii="Times New Roman" w:eastAsia="Times New Roman" w:hAnsi="Times New Roman" w:cs="Times New Roman"/>
          <w:i w:val="0"/>
          <w:sz w:val="28"/>
          <w:szCs w:val="28"/>
          <w:lang w:eastAsia="ru-RU"/>
        </w:rPr>
        <w:t>партизанского движения на Белгородчине в годы ВОВ</w:t>
      </w:r>
      <w:r w:rsidRPr="00C100D7">
        <w:rPr>
          <w:rFonts w:ascii="Times New Roman" w:hAnsi="Times New Roman" w:cs="Times New Roman"/>
          <w:i w:val="0"/>
          <w:sz w:val="28"/>
        </w:rPr>
        <w:t xml:space="preserve">. В процессе исследования использовались общие, частно-научные и специальные методы познания. </w:t>
      </w:r>
    </w:p>
    <w:p w14:paraId="458C2505" w14:textId="77777777" w:rsidR="00860C14" w:rsidRDefault="00C100D7" w:rsidP="00860C14">
      <w:pPr>
        <w:spacing w:after="0" w:line="360" w:lineRule="auto"/>
        <w:ind w:firstLine="709"/>
        <w:jc w:val="both"/>
        <w:rPr>
          <w:sz w:val="28"/>
          <w:szCs w:val="28"/>
        </w:rPr>
      </w:pPr>
      <w:r w:rsidRPr="00CE64B8">
        <w:rPr>
          <w:rFonts w:ascii="Times New Roman" w:hAnsi="Times New Roman" w:cs="Times New Roman"/>
          <w:b/>
          <w:i w:val="0"/>
          <w:sz w:val="28"/>
          <w:szCs w:val="24"/>
        </w:rPr>
        <w:t>Теоретическую основу исследования</w:t>
      </w:r>
      <w:r w:rsidRPr="00C100D7">
        <w:rPr>
          <w:b/>
          <w:i w:val="0"/>
          <w:sz w:val="28"/>
          <w:szCs w:val="24"/>
        </w:rPr>
        <w:t xml:space="preserve"> </w:t>
      </w:r>
      <w:r w:rsidRPr="00860C14">
        <w:rPr>
          <w:rFonts w:ascii="Times New Roman" w:hAnsi="Times New Roman" w:cs="Times New Roman"/>
          <w:i w:val="0"/>
          <w:sz w:val="28"/>
          <w:szCs w:val="24"/>
        </w:rPr>
        <w:t>составили научные труды  следу</w:t>
      </w:r>
      <w:r w:rsidR="00860C14" w:rsidRPr="00860C14">
        <w:rPr>
          <w:rFonts w:ascii="Times New Roman" w:hAnsi="Times New Roman" w:cs="Times New Roman"/>
          <w:i w:val="0"/>
          <w:sz w:val="28"/>
          <w:szCs w:val="24"/>
        </w:rPr>
        <w:t>ющих историков и исследователей, а также</w:t>
      </w:r>
      <w:r w:rsidR="00860C14">
        <w:rPr>
          <w:i w:val="0"/>
          <w:sz w:val="28"/>
          <w:szCs w:val="24"/>
        </w:rPr>
        <w:t xml:space="preserve"> </w:t>
      </w:r>
      <w:r w:rsidR="00860C14" w:rsidRPr="00661534">
        <w:rPr>
          <w:rFonts w:ascii="Times New Roman" w:hAnsi="Times New Roman" w:cs="Times New Roman"/>
          <w:i w:val="0"/>
          <w:sz w:val="28"/>
          <w:szCs w:val="28"/>
        </w:rPr>
        <w:t>руково</w:t>
      </w:r>
      <w:r w:rsidR="00860C14">
        <w:rPr>
          <w:rFonts w:ascii="Times New Roman" w:hAnsi="Times New Roman" w:cs="Times New Roman"/>
          <w:i w:val="0"/>
          <w:sz w:val="28"/>
          <w:szCs w:val="28"/>
        </w:rPr>
        <w:t xml:space="preserve">дителей партизанского движения </w:t>
      </w:r>
      <w:proofErr w:type="spellStart"/>
      <w:r w:rsidR="00860C14" w:rsidRPr="00661534">
        <w:rPr>
          <w:rFonts w:ascii="Times New Roman" w:hAnsi="Times New Roman" w:cs="Times New Roman"/>
          <w:i w:val="0"/>
          <w:sz w:val="28"/>
          <w:szCs w:val="28"/>
        </w:rPr>
        <w:t>П.К.Пономаренко</w:t>
      </w:r>
      <w:proofErr w:type="spellEnd"/>
      <w:r w:rsidR="00860C14" w:rsidRPr="00661534">
        <w:rPr>
          <w:rFonts w:ascii="Times New Roman" w:hAnsi="Times New Roman" w:cs="Times New Roman"/>
          <w:i w:val="0"/>
          <w:sz w:val="28"/>
          <w:szCs w:val="28"/>
        </w:rPr>
        <w:t xml:space="preserve">, Д.Н. Попова, И.П. Бойцова, Р.И. </w:t>
      </w:r>
      <w:proofErr w:type="spellStart"/>
      <w:r w:rsidR="00860C14" w:rsidRPr="00661534">
        <w:rPr>
          <w:rFonts w:ascii="Times New Roman" w:hAnsi="Times New Roman" w:cs="Times New Roman"/>
          <w:i w:val="0"/>
          <w:sz w:val="28"/>
          <w:szCs w:val="28"/>
        </w:rPr>
        <w:t>Сидельского</w:t>
      </w:r>
      <w:proofErr w:type="spellEnd"/>
      <w:r w:rsidR="00860C14" w:rsidRPr="00661534">
        <w:rPr>
          <w:rFonts w:ascii="Times New Roman" w:hAnsi="Times New Roman" w:cs="Times New Roman"/>
          <w:i w:val="0"/>
          <w:sz w:val="28"/>
          <w:szCs w:val="28"/>
        </w:rPr>
        <w:t xml:space="preserve"> и др.</w:t>
      </w:r>
    </w:p>
    <w:p w14:paraId="2C750DF4" w14:textId="77777777" w:rsidR="00C100D7" w:rsidRPr="00C100D7" w:rsidRDefault="00C100D7" w:rsidP="00C100D7">
      <w:pPr>
        <w:spacing w:after="0" w:line="360" w:lineRule="auto"/>
        <w:ind w:firstLine="709"/>
        <w:jc w:val="both"/>
        <w:rPr>
          <w:rFonts w:ascii="Times New Roman" w:hAnsi="Times New Roman" w:cs="Times New Roman"/>
          <w:i w:val="0"/>
          <w:snapToGrid w:val="0"/>
          <w:sz w:val="28"/>
          <w:szCs w:val="28"/>
        </w:rPr>
      </w:pPr>
      <w:r w:rsidRPr="00C100D7">
        <w:rPr>
          <w:rFonts w:ascii="Times New Roman" w:hAnsi="Times New Roman" w:cs="Times New Roman"/>
          <w:b/>
          <w:i w:val="0"/>
          <w:snapToGrid w:val="0"/>
          <w:sz w:val="28"/>
          <w:szCs w:val="28"/>
        </w:rPr>
        <w:t>Структура работы</w:t>
      </w:r>
      <w:r w:rsidRPr="00C100D7">
        <w:rPr>
          <w:rFonts w:ascii="Times New Roman" w:hAnsi="Times New Roman" w:cs="Times New Roman"/>
          <w:i w:val="0"/>
          <w:snapToGrid w:val="0"/>
          <w:sz w:val="28"/>
          <w:szCs w:val="28"/>
        </w:rPr>
        <w:t xml:space="preserve"> представлена введением, основной частью, заключением и списком использованных источников.</w:t>
      </w:r>
    </w:p>
    <w:p w14:paraId="21A51B04" w14:textId="77777777" w:rsidR="003E24F1" w:rsidRPr="00C100D7" w:rsidRDefault="003E24F1" w:rsidP="00C100D7">
      <w:pPr>
        <w:ind w:firstLine="709"/>
        <w:jc w:val="both"/>
        <w:rPr>
          <w:rFonts w:ascii="Times New Roman" w:hAnsi="Times New Roman" w:cs="Times New Roman"/>
          <w:i w:val="0"/>
          <w:sz w:val="28"/>
          <w:szCs w:val="28"/>
        </w:rPr>
      </w:pPr>
    </w:p>
    <w:p w14:paraId="560A25F8" w14:textId="77777777" w:rsidR="003E24F1" w:rsidRPr="000549DF" w:rsidRDefault="003E24F1" w:rsidP="000549DF">
      <w:pPr>
        <w:jc w:val="both"/>
        <w:rPr>
          <w:rFonts w:ascii="Times New Roman" w:hAnsi="Times New Roman" w:cs="Times New Roman"/>
          <w:i w:val="0"/>
          <w:sz w:val="28"/>
          <w:szCs w:val="28"/>
        </w:rPr>
      </w:pPr>
    </w:p>
    <w:p w14:paraId="5E5F79CD" w14:textId="77777777" w:rsidR="003E24F1" w:rsidRPr="000549DF" w:rsidRDefault="003E24F1" w:rsidP="000549DF">
      <w:pPr>
        <w:jc w:val="both"/>
        <w:rPr>
          <w:rFonts w:ascii="Times New Roman" w:hAnsi="Times New Roman" w:cs="Times New Roman"/>
          <w:i w:val="0"/>
          <w:sz w:val="28"/>
          <w:szCs w:val="28"/>
        </w:rPr>
      </w:pPr>
    </w:p>
    <w:p w14:paraId="0FD09E18" w14:textId="77777777" w:rsidR="003E24F1" w:rsidRPr="000549DF" w:rsidRDefault="003E24F1" w:rsidP="000549DF">
      <w:pPr>
        <w:jc w:val="both"/>
        <w:rPr>
          <w:rFonts w:ascii="Times New Roman" w:hAnsi="Times New Roman" w:cs="Times New Roman"/>
          <w:i w:val="0"/>
          <w:sz w:val="28"/>
          <w:szCs w:val="28"/>
        </w:rPr>
      </w:pPr>
    </w:p>
    <w:p w14:paraId="514DB26B" w14:textId="77777777" w:rsidR="003E24F1" w:rsidRPr="000549DF" w:rsidRDefault="003E24F1" w:rsidP="000549DF">
      <w:pPr>
        <w:jc w:val="both"/>
        <w:rPr>
          <w:rFonts w:ascii="Times New Roman" w:hAnsi="Times New Roman" w:cs="Times New Roman"/>
          <w:i w:val="0"/>
          <w:sz w:val="28"/>
          <w:szCs w:val="28"/>
        </w:rPr>
      </w:pPr>
    </w:p>
    <w:p w14:paraId="2CC29973" w14:textId="77777777" w:rsidR="003E24F1" w:rsidRPr="000549DF" w:rsidRDefault="003E24F1" w:rsidP="000549DF">
      <w:pPr>
        <w:jc w:val="both"/>
        <w:rPr>
          <w:rFonts w:ascii="Times New Roman" w:hAnsi="Times New Roman" w:cs="Times New Roman"/>
          <w:i w:val="0"/>
          <w:sz w:val="28"/>
          <w:szCs w:val="28"/>
        </w:rPr>
      </w:pPr>
    </w:p>
    <w:p w14:paraId="41899CEC" w14:textId="77777777" w:rsidR="001D56B4" w:rsidRDefault="001D56B4">
      <w:pPr>
        <w:rPr>
          <w:rFonts w:ascii="Times New Roman" w:hAnsi="Times New Roman" w:cs="Times New Roman"/>
          <w:b/>
          <w:i w:val="0"/>
          <w:sz w:val="28"/>
          <w:szCs w:val="28"/>
        </w:rPr>
      </w:pPr>
      <w:r>
        <w:rPr>
          <w:rFonts w:ascii="Times New Roman" w:hAnsi="Times New Roman" w:cs="Times New Roman"/>
          <w:b/>
          <w:i w:val="0"/>
          <w:sz w:val="28"/>
          <w:szCs w:val="28"/>
        </w:rPr>
        <w:br w:type="page"/>
      </w:r>
    </w:p>
    <w:p w14:paraId="40859DCE" w14:textId="74537A59" w:rsidR="000549DF" w:rsidRDefault="003A15D7" w:rsidP="000549DF">
      <w:pPr>
        <w:jc w:val="center"/>
        <w:rPr>
          <w:rFonts w:ascii="Times New Roman" w:hAnsi="Times New Roman" w:cs="Times New Roman"/>
          <w:b/>
          <w:i w:val="0"/>
          <w:sz w:val="28"/>
          <w:szCs w:val="28"/>
        </w:rPr>
      </w:pPr>
      <w:r w:rsidRPr="000549DF">
        <w:rPr>
          <w:rFonts w:ascii="Times New Roman" w:hAnsi="Times New Roman" w:cs="Times New Roman"/>
          <w:b/>
          <w:i w:val="0"/>
          <w:sz w:val="28"/>
          <w:szCs w:val="28"/>
        </w:rPr>
        <w:lastRenderedPageBreak/>
        <w:t>ОСНОВНОЕ СОДЕРЖАНИЕ.</w:t>
      </w:r>
    </w:p>
    <w:p w14:paraId="6103B72F" w14:textId="77777777" w:rsidR="000549DF" w:rsidRDefault="003A15D7" w:rsidP="00FE41A8">
      <w:pPr>
        <w:jc w:val="center"/>
        <w:rPr>
          <w:rFonts w:ascii="Times New Roman" w:hAnsi="Times New Roman" w:cs="Times New Roman"/>
          <w:b/>
          <w:i w:val="0"/>
          <w:sz w:val="28"/>
          <w:szCs w:val="28"/>
        </w:rPr>
      </w:pPr>
      <w:r w:rsidRPr="000549DF">
        <w:rPr>
          <w:rFonts w:ascii="Times New Roman" w:hAnsi="Times New Roman" w:cs="Times New Roman"/>
          <w:b/>
          <w:i w:val="0"/>
          <w:sz w:val="28"/>
          <w:szCs w:val="28"/>
        </w:rPr>
        <w:t>ДЕЯТЕЛЬНОСТЬ ПАРТИЗАНСКОГО ДВИЖЕНИЯ НА БЕЛГОРОДЧИНЕ.</w:t>
      </w:r>
    </w:p>
    <w:p w14:paraId="66976DA0" w14:textId="77777777" w:rsidR="004E1812" w:rsidRPr="000549DF" w:rsidRDefault="004E1812" w:rsidP="00FE41A8">
      <w:pPr>
        <w:spacing w:after="0" w:line="360" w:lineRule="auto"/>
        <w:ind w:firstLine="709"/>
        <w:jc w:val="both"/>
        <w:rPr>
          <w:rFonts w:ascii="Times New Roman" w:hAnsi="Times New Roman" w:cs="Times New Roman"/>
          <w:b/>
          <w:i w:val="0"/>
          <w:sz w:val="28"/>
          <w:szCs w:val="28"/>
        </w:rPr>
      </w:pPr>
      <w:r w:rsidRPr="000549DF">
        <w:rPr>
          <w:rFonts w:ascii="Times New Roman" w:hAnsi="Times New Roman" w:cs="Times New Roman"/>
          <w:b/>
          <w:i w:val="0"/>
          <w:sz w:val="28"/>
          <w:szCs w:val="28"/>
        </w:rPr>
        <w:t xml:space="preserve">Партизаны </w:t>
      </w:r>
      <w:r w:rsidRPr="000549DF">
        <w:rPr>
          <w:rFonts w:ascii="Times New Roman" w:hAnsi="Times New Roman" w:cs="Times New Roman"/>
          <w:i w:val="0"/>
          <w:sz w:val="28"/>
          <w:szCs w:val="28"/>
        </w:rPr>
        <w:t>- это лица, добровольно сражающиеся в составе вооруженных организованных партизанских сил на территории, занятой противником.</w:t>
      </w:r>
    </w:p>
    <w:p w14:paraId="5A556E03" w14:textId="77777777" w:rsidR="003A15D7" w:rsidRPr="000549DF" w:rsidRDefault="003A15D7" w:rsidP="00FE41A8">
      <w:pPr>
        <w:spacing w:after="0" w:line="360" w:lineRule="auto"/>
        <w:ind w:firstLine="709"/>
        <w:jc w:val="both"/>
        <w:rPr>
          <w:rFonts w:ascii="Times New Roman" w:hAnsi="Times New Roman" w:cs="Times New Roman"/>
          <w:i w:val="0"/>
          <w:sz w:val="28"/>
          <w:szCs w:val="28"/>
        </w:rPr>
      </w:pPr>
      <w:r w:rsidRPr="000549DF">
        <w:rPr>
          <w:rFonts w:ascii="Times New Roman" w:hAnsi="Times New Roman" w:cs="Times New Roman"/>
          <w:b/>
          <w:i w:val="0"/>
          <w:sz w:val="28"/>
          <w:szCs w:val="28"/>
        </w:rPr>
        <w:t xml:space="preserve">Организующим началом развёртывания массового партизанского </w:t>
      </w:r>
      <w:r w:rsidR="004E1812" w:rsidRPr="000549DF">
        <w:rPr>
          <w:rFonts w:ascii="Times New Roman" w:hAnsi="Times New Roman" w:cs="Times New Roman"/>
          <w:b/>
          <w:i w:val="0"/>
          <w:sz w:val="28"/>
          <w:szCs w:val="28"/>
        </w:rPr>
        <w:t xml:space="preserve">движения стали: </w:t>
      </w:r>
      <w:r w:rsidRPr="000549DF">
        <w:rPr>
          <w:rFonts w:ascii="Times New Roman" w:hAnsi="Times New Roman" w:cs="Times New Roman"/>
          <w:i w:val="0"/>
          <w:sz w:val="28"/>
          <w:szCs w:val="28"/>
        </w:rPr>
        <w:t xml:space="preserve">Директива Совнаркома СССР и ЦК ВКП(б) 29 июня 1941 и постановление ЦК ВКП(б) от 18.7.1941 </w:t>
      </w:r>
      <w:r w:rsidR="007713FA">
        <w:rPr>
          <w:rFonts w:ascii="Times New Roman" w:hAnsi="Times New Roman" w:cs="Times New Roman"/>
          <w:i w:val="0"/>
          <w:sz w:val="28"/>
          <w:szCs w:val="28"/>
        </w:rPr>
        <w:t>«</w:t>
      </w:r>
      <w:r w:rsidRPr="000549DF">
        <w:rPr>
          <w:rFonts w:ascii="Times New Roman" w:hAnsi="Times New Roman" w:cs="Times New Roman"/>
          <w:i w:val="0"/>
          <w:sz w:val="28"/>
          <w:szCs w:val="28"/>
        </w:rPr>
        <w:t>Об организации борьбы в тылу германских войск</w:t>
      </w:r>
      <w:r w:rsidR="007713FA">
        <w:rPr>
          <w:rFonts w:ascii="Times New Roman" w:hAnsi="Times New Roman" w:cs="Times New Roman"/>
          <w:i w:val="0"/>
          <w:sz w:val="28"/>
          <w:szCs w:val="28"/>
        </w:rPr>
        <w:t>»</w:t>
      </w:r>
      <w:r w:rsidRPr="000549DF">
        <w:rPr>
          <w:rFonts w:ascii="Times New Roman" w:hAnsi="Times New Roman" w:cs="Times New Roman"/>
          <w:i w:val="0"/>
          <w:sz w:val="28"/>
          <w:szCs w:val="28"/>
        </w:rPr>
        <w:t>. Главными целями партизан являлись:</w:t>
      </w:r>
    </w:p>
    <w:p w14:paraId="1A6A4F98" w14:textId="77777777" w:rsidR="003A15D7" w:rsidRPr="00FE41A8" w:rsidRDefault="003A15D7" w:rsidP="000549DF">
      <w:pPr>
        <w:spacing w:after="0" w:line="360" w:lineRule="auto"/>
        <w:ind w:firstLine="709"/>
        <w:jc w:val="both"/>
        <w:rPr>
          <w:rFonts w:ascii="Times New Roman" w:hAnsi="Times New Roman" w:cs="Times New Roman"/>
          <w:i w:val="0"/>
          <w:sz w:val="28"/>
          <w:szCs w:val="28"/>
        </w:rPr>
      </w:pPr>
      <w:r w:rsidRPr="00FE41A8">
        <w:rPr>
          <w:rFonts w:ascii="Times New Roman" w:hAnsi="Times New Roman" w:cs="Times New Roman"/>
          <w:i w:val="0"/>
          <w:sz w:val="28"/>
          <w:szCs w:val="28"/>
        </w:rPr>
        <w:t>1) нарушение связей и коммуникаций;</w:t>
      </w:r>
    </w:p>
    <w:p w14:paraId="7B7C4046" w14:textId="77777777" w:rsidR="003A15D7" w:rsidRPr="00FE41A8" w:rsidRDefault="003A15D7" w:rsidP="000549DF">
      <w:pPr>
        <w:spacing w:after="0" w:line="360" w:lineRule="auto"/>
        <w:ind w:firstLine="709"/>
        <w:jc w:val="both"/>
        <w:rPr>
          <w:rFonts w:ascii="Times New Roman" w:hAnsi="Times New Roman" w:cs="Times New Roman"/>
          <w:i w:val="0"/>
          <w:sz w:val="28"/>
          <w:szCs w:val="28"/>
        </w:rPr>
      </w:pPr>
      <w:r w:rsidRPr="00FE41A8">
        <w:rPr>
          <w:rFonts w:ascii="Times New Roman" w:hAnsi="Times New Roman" w:cs="Times New Roman"/>
          <w:i w:val="0"/>
          <w:sz w:val="28"/>
          <w:szCs w:val="28"/>
        </w:rPr>
        <w:t>2) нарушение автомобильного и железнодорожного движения;</w:t>
      </w:r>
    </w:p>
    <w:p w14:paraId="68BAB743" w14:textId="77777777" w:rsidR="003A15D7" w:rsidRPr="00FE41A8" w:rsidRDefault="003A15D7" w:rsidP="000549DF">
      <w:pPr>
        <w:spacing w:after="0" w:line="360" w:lineRule="auto"/>
        <w:ind w:firstLine="709"/>
        <w:jc w:val="both"/>
        <w:rPr>
          <w:rFonts w:ascii="Times New Roman" w:hAnsi="Times New Roman" w:cs="Times New Roman"/>
          <w:i w:val="0"/>
          <w:sz w:val="28"/>
          <w:szCs w:val="28"/>
        </w:rPr>
      </w:pPr>
      <w:r w:rsidRPr="00FE41A8">
        <w:rPr>
          <w:rFonts w:ascii="Times New Roman" w:hAnsi="Times New Roman" w:cs="Times New Roman"/>
          <w:i w:val="0"/>
          <w:sz w:val="28"/>
          <w:szCs w:val="28"/>
        </w:rPr>
        <w:t>3) ведение разведки;</w:t>
      </w:r>
    </w:p>
    <w:p w14:paraId="5E156CAA" w14:textId="77777777" w:rsidR="003A15D7" w:rsidRPr="00FE41A8" w:rsidRDefault="003A15D7" w:rsidP="000549DF">
      <w:pPr>
        <w:spacing w:after="0" w:line="360" w:lineRule="auto"/>
        <w:ind w:firstLine="709"/>
        <w:jc w:val="both"/>
        <w:rPr>
          <w:rFonts w:ascii="Times New Roman" w:hAnsi="Times New Roman" w:cs="Times New Roman"/>
          <w:i w:val="0"/>
          <w:sz w:val="28"/>
          <w:szCs w:val="28"/>
        </w:rPr>
      </w:pPr>
      <w:r w:rsidRPr="00FE41A8">
        <w:rPr>
          <w:rFonts w:ascii="Times New Roman" w:hAnsi="Times New Roman" w:cs="Times New Roman"/>
          <w:i w:val="0"/>
          <w:sz w:val="28"/>
          <w:szCs w:val="28"/>
        </w:rPr>
        <w:t>4) предотвращение разрушения п</w:t>
      </w:r>
      <w:r w:rsidR="004E1812" w:rsidRPr="00FE41A8">
        <w:rPr>
          <w:rFonts w:ascii="Times New Roman" w:hAnsi="Times New Roman" w:cs="Times New Roman"/>
          <w:i w:val="0"/>
          <w:sz w:val="28"/>
          <w:szCs w:val="28"/>
        </w:rPr>
        <w:t xml:space="preserve">ромышленных предприятий и жилых </w:t>
      </w:r>
      <w:r w:rsidRPr="00FE41A8">
        <w:rPr>
          <w:rFonts w:ascii="Times New Roman" w:hAnsi="Times New Roman" w:cs="Times New Roman"/>
          <w:i w:val="0"/>
          <w:sz w:val="28"/>
          <w:szCs w:val="28"/>
        </w:rPr>
        <w:t>зданий противником;</w:t>
      </w:r>
    </w:p>
    <w:p w14:paraId="76F6A21A" w14:textId="77777777" w:rsidR="00942F03" w:rsidRPr="000549DF" w:rsidRDefault="003A15D7" w:rsidP="000549DF">
      <w:pPr>
        <w:spacing w:after="0" w:line="360" w:lineRule="auto"/>
        <w:ind w:firstLine="709"/>
        <w:jc w:val="both"/>
        <w:rPr>
          <w:rFonts w:ascii="Times New Roman" w:hAnsi="Times New Roman" w:cs="Times New Roman"/>
          <w:i w:val="0"/>
          <w:sz w:val="28"/>
          <w:szCs w:val="28"/>
        </w:rPr>
      </w:pPr>
      <w:r w:rsidRPr="00FE41A8">
        <w:rPr>
          <w:rFonts w:ascii="Times New Roman" w:hAnsi="Times New Roman" w:cs="Times New Roman"/>
          <w:i w:val="0"/>
          <w:sz w:val="28"/>
          <w:szCs w:val="28"/>
        </w:rPr>
        <w:t>5)</w:t>
      </w:r>
      <w:r w:rsidRPr="000549DF">
        <w:rPr>
          <w:rFonts w:ascii="Times New Roman" w:hAnsi="Times New Roman" w:cs="Times New Roman"/>
          <w:i w:val="0"/>
          <w:sz w:val="28"/>
          <w:szCs w:val="28"/>
        </w:rPr>
        <w:t xml:space="preserve"> уничтожение техники и живой силы врага.</w:t>
      </w:r>
    </w:p>
    <w:p w14:paraId="6EB5B24F" w14:textId="77777777" w:rsidR="00942F03" w:rsidRPr="000549DF" w:rsidRDefault="00942F03" w:rsidP="000549DF">
      <w:pPr>
        <w:spacing w:after="0" w:line="360" w:lineRule="auto"/>
        <w:ind w:firstLine="709"/>
        <w:jc w:val="both"/>
        <w:rPr>
          <w:rFonts w:ascii="Times New Roman" w:hAnsi="Times New Roman" w:cs="Times New Roman"/>
          <w:i w:val="0"/>
          <w:sz w:val="28"/>
          <w:szCs w:val="28"/>
        </w:rPr>
      </w:pPr>
      <w:r w:rsidRPr="000549DF">
        <w:rPr>
          <w:rFonts w:ascii="Times New Roman" w:hAnsi="Times New Roman" w:cs="Times New Roman"/>
          <w:i w:val="0"/>
          <w:sz w:val="28"/>
          <w:szCs w:val="28"/>
        </w:rPr>
        <w:t>Вместе со всей страной приняли активное участие в борьбе против немецко</w:t>
      </w:r>
      <w:r w:rsidR="000549DF">
        <w:rPr>
          <w:rFonts w:ascii="Times New Roman" w:hAnsi="Times New Roman" w:cs="Times New Roman"/>
          <w:i w:val="0"/>
          <w:sz w:val="28"/>
          <w:szCs w:val="28"/>
        </w:rPr>
        <w:t xml:space="preserve"> </w:t>
      </w:r>
      <w:r w:rsidRPr="000549DF">
        <w:rPr>
          <w:rFonts w:ascii="Times New Roman" w:hAnsi="Times New Roman" w:cs="Times New Roman"/>
          <w:i w:val="0"/>
          <w:sz w:val="28"/>
          <w:szCs w:val="28"/>
        </w:rPr>
        <w:t xml:space="preserve">- фашистских оккупантов и жители Белгородчины. Не щадя своей жизни, боролись они за освобождение родной земли. </w:t>
      </w:r>
    </w:p>
    <w:p w14:paraId="4B866C12" w14:textId="77777777" w:rsidR="00942F03" w:rsidRPr="000549DF" w:rsidRDefault="00942F03" w:rsidP="000549DF">
      <w:pPr>
        <w:spacing w:after="0" w:line="360" w:lineRule="auto"/>
        <w:ind w:firstLine="709"/>
        <w:jc w:val="both"/>
        <w:rPr>
          <w:rFonts w:ascii="Times New Roman" w:hAnsi="Times New Roman" w:cs="Times New Roman"/>
          <w:i w:val="0"/>
          <w:sz w:val="28"/>
          <w:szCs w:val="28"/>
        </w:rPr>
      </w:pPr>
      <w:r w:rsidRPr="000549DF">
        <w:rPr>
          <w:rFonts w:ascii="Times New Roman" w:hAnsi="Times New Roman" w:cs="Times New Roman"/>
          <w:i w:val="0"/>
          <w:sz w:val="28"/>
          <w:szCs w:val="28"/>
        </w:rPr>
        <w:t>Нападая на важнейшие коммуникации фашистов, они наносили им большой урон в живой силе и технике, постоянно нарушали работу их тыла, обеспечивали советское командование ценными сведениями о расположении сил и намерениях противника. Все это сковывало действия фашистских войск, затрудняло их снабжение, держало оккупантов в страхе и напряжении, и что самое главное — отвлекало значительные силы противника на борьбу против партизан.</w:t>
      </w:r>
    </w:p>
    <w:p w14:paraId="7EECD39D" w14:textId="77777777" w:rsidR="00FE41A8" w:rsidRDefault="00FE41A8" w:rsidP="00FE41A8">
      <w:pPr>
        <w:spacing w:after="0" w:line="360" w:lineRule="auto"/>
        <w:ind w:firstLine="709"/>
        <w:jc w:val="both"/>
        <w:rPr>
          <w:rFonts w:ascii="Times New Roman" w:hAnsi="Times New Roman" w:cs="Times New Roman"/>
          <w:b/>
          <w:i w:val="0"/>
          <w:sz w:val="28"/>
          <w:szCs w:val="28"/>
        </w:rPr>
      </w:pPr>
      <w:r>
        <w:rPr>
          <w:rFonts w:ascii="Times New Roman" w:hAnsi="Times New Roman" w:cs="Times New Roman"/>
          <w:b/>
          <w:i w:val="0"/>
          <w:sz w:val="28"/>
          <w:szCs w:val="28"/>
        </w:rPr>
        <w:t>Белгородские партизаны ходили в боевые рейды по тылам противника, устраивали засады, постоянно вели разведку, распространяли листовки, в оккупированных селах и городах, мстили фашистским прислужникам — предателям Родины, проводили боевые операции совместно с частями Советской Армии.</w:t>
      </w:r>
    </w:p>
    <w:p w14:paraId="5E7F2F82" w14:textId="77777777" w:rsidR="00067999" w:rsidRPr="00067999" w:rsidRDefault="00067999" w:rsidP="00FE41A8">
      <w:pPr>
        <w:shd w:val="clear" w:color="auto" w:fill="FFFFFF"/>
        <w:spacing w:after="0" w:line="360" w:lineRule="auto"/>
        <w:ind w:firstLine="709"/>
        <w:jc w:val="both"/>
        <w:rPr>
          <w:rFonts w:ascii="Times New Roman" w:hAnsi="Times New Roman" w:cs="Times New Roman"/>
          <w:i w:val="0"/>
          <w:sz w:val="28"/>
          <w:szCs w:val="28"/>
        </w:rPr>
      </w:pPr>
      <w:r w:rsidRPr="00067999">
        <w:rPr>
          <w:rFonts w:ascii="Times New Roman" w:hAnsi="Times New Roman" w:cs="Times New Roman"/>
          <w:i w:val="0"/>
          <w:sz w:val="28"/>
          <w:szCs w:val="28"/>
        </w:rPr>
        <w:lastRenderedPageBreak/>
        <w:t xml:space="preserve">Утром 22 октября 1941 года в десяти километрах северо-западнее Белгорода начались упорные оборонительные бои с фашистскими захватчиками воинов 2-й гвардейской стрелковой дивизии и 2-й отдельной танковой бригады (позже 6-й гвардейской танковой бригады). 24 октября 1941 года наши войска после тяжелых боев оставили Белгород. Западные районы нашего края оказались оккупированными врагом. К лету 1942 года территория нашей области была оккупирована полностью. Уже с первых дней войны во всех прифронтовых районах была развернута работа по формированию партизанских отрядов и подпольных партийных организаций. 29 июня 1941 г. была принята директива СНК СССР и ЦК ВКП(б) партийным и советским организациям прифронтовых областей о мобилизации всех сил и средств на разгром фашистских захватчиков, в которой, в числе других мер, содержалась программа развертывания партизанского движения. 18 июля 1941 г. ЦК ВКП(б) принял специальное постановление </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Об организации борьбы в тылу германских войск</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 xml:space="preserve">. Советские и партийные органы проводили работу по созданию истребительных батальонов, вокруг которых впоследствии создавались партизанские отряды. Эти военизированные добровольческие формирования начали создаваться в прифронтовых областях страны в первые же дни войны согласно постановлениям СНК СССР от 24 июня 1941 г. </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О мероприятиях по борьбе с парашютными десантами и диверсантами противника в прифронтовой полосе</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 xml:space="preserve"> и </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Об охране предприятий и учреждений и создании истребительных батальонов</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 xml:space="preserve">. Они формировались из представителей местного актива, добровольцев, лиц физически крепких, но не подлежащих призыву в армию, для охраны важных народнохозяйственных объектов, борьбы с разведывательно-диверсионными группами и воздушными десантами врага. Общее руководство истребительными батальонами осуществлял Центральный штаб, созданный при НКВД СССР; их подготовкой и деятельностью занимались специальные штабы, созданные в отделах и управлениях НКВД районов, областей, краев и республик. В начальный период войны они были сформированы и в Курской области – в июне 1941 г. было создано 70 батальонов численностью 10544 чел. Один из первых </w:t>
      </w:r>
      <w:r w:rsidRPr="00067999">
        <w:rPr>
          <w:rFonts w:ascii="Times New Roman" w:hAnsi="Times New Roman" w:cs="Times New Roman"/>
          <w:i w:val="0"/>
          <w:sz w:val="28"/>
          <w:szCs w:val="28"/>
        </w:rPr>
        <w:lastRenderedPageBreak/>
        <w:t>батальонов был организован 30 июня 1941 г. в Белгороде, в него вступило 200 человек. В Старом Осколе истребительный батальон насчитывал 300 человек. Истребительные батальоны создавались и в других районах. Проявлением горячего патриотизма трудящихся нашего края явились добровольные военные формирования – отряды народного ополчения. Они создавались повсеместно. Работу по их формированию возглавили партийные и советские органы. Белгородский горком партии 12 июля 1941 года создал штаб народного ополчения во главе с секретарем горкома Ф.В. Куцем. В</w:t>
      </w:r>
      <w:r>
        <w:rPr>
          <w:rFonts w:ascii="Times New Roman" w:hAnsi="Times New Roman" w:cs="Times New Roman"/>
          <w:i w:val="0"/>
          <w:sz w:val="28"/>
          <w:szCs w:val="28"/>
        </w:rPr>
        <w:t xml:space="preserve"> </w:t>
      </w:r>
      <w:r w:rsidRPr="00067999">
        <w:rPr>
          <w:rFonts w:ascii="Times New Roman" w:hAnsi="Times New Roman" w:cs="Times New Roman"/>
          <w:i w:val="0"/>
          <w:sz w:val="28"/>
          <w:szCs w:val="28"/>
        </w:rPr>
        <w:t>тот</w:t>
      </w:r>
      <w:r>
        <w:rPr>
          <w:rFonts w:ascii="Times New Roman" w:hAnsi="Times New Roman" w:cs="Times New Roman"/>
          <w:i w:val="0"/>
          <w:sz w:val="28"/>
          <w:szCs w:val="28"/>
        </w:rPr>
        <w:t xml:space="preserve"> </w:t>
      </w:r>
      <w:r w:rsidRPr="00067999">
        <w:rPr>
          <w:rFonts w:ascii="Times New Roman" w:hAnsi="Times New Roman" w:cs="Times New Roman"/>
          <w:i w:val="0"/>
          <w:sz w:val="28"/>
          <w:szCs w:val="28"/>
        </w:rPr>
        <w:t xml:space="preserve">же день на всех предприятиях и учреждениях города были проведены собрания, на которых прошла запись добровольцев. Только в течение первых двух часов от трудящихся поступило около 2500 заявлений, а к 24 июля 1941 г. в отряды народного ополчения в Белгороде влились свыше 5 тысяч человек. Решением бюро Белгородского горкома партии из вступивших в народное ополчение был создан полк в составе двух батальонов. Бойцы народного ополчения после работы несли охрану производственных объектов, строили оборонительные сооружения, под руководством опытных инструкторов изучали оружие. К осени 1941 года, когда над районами Белгородчины нависла угроза оккупации, обком партии провел областное совещание секретарей райкомов, поставив перед райкомами конкретные задачи на случай временной оккупации области. Партийные организации, руководствуясь постановлением ЦК ВКП(б) от 18 июля 1941 г. </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Об организации борьбы в тылу германских войск</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 xml:space="preserve"> и указаниями Курского обкома, приступили к созданию партизанских отрядов. Они отбирали в отряды стойких и проверенных людей из числа коммунистов, не ушедших на фронт по мобилизации, проводили отбор кандидатур руководителей партизанских отрядов: командиров, комиссаров и начальников штабов.</w:t>
      </w:r>
    </w:p>
    <w:p w14:paraId="504E89A2" w14:textId="77777777" w:rsidR="00FE41A8" w:rsidRDefault="00FE41A8" w:rsidP="00FE41A8">
      <w:pPr>
        <w:shd w:val="clear" w:color="auto" w:fill="FFFFFF"/>
        <w:spacing w:after="0" w:line="360" w:lineRule="auto"/>
        <w:ind w:firstLine="709"/>
        <w:jc w:val="both"/>
        <w:rPr>
          <w:rFonts w:ascii="Times New Roman" w:eastAsia="Times New Roman" w:hAnsi="Times New Roman" w:cs="Times New Roman"/>
          <w:i w:val="0"/>
          <w:sz w:val="28"/>
          <w:szCs w:val="28"/>
          <w:lang w:eastAsia="ru-RU"/>
        </w:rPr>
      </w:pPr>
      <w:r w:rsidRPr="00FE41A8">
        <w:rPr>
          <w:rFonts w:ascii="Times New Roman" w:eastAsia="Times New Roman" w:hAnsi="Times New Roman" w:cs="Times New Roman"/>
          <w:i w:val="0"/>
          <w:sz w:val="28"/>
          <w:szCs w:val="28"/>
          <w:lang w:eastAsia="ru-RU"/>
        </w:rPr>
        <w:t xml:space="preserve">Летом и осенью 1941 г. в связи с угрозой немецко-фашистской оккупации были созданы два Белгородских, два </w:t>
      </w:r>
      <w:proofErr w:type="spellStart"/>
      <w:r w:rsidRPr="00FE41A8">
        <w:rPr>
          <w:rFonts w:ascii="Times New Roman" w:eastAsia="Times New Roman" w:hAnsi="Times New Roman" w:cs="Times New Roman"/>
          <w:i w:val="0"/>
          <w:sz w:val="28"/>
          <w:szCs w:val="28"/>
          <w:lang w:eastAsia="ru-RU"/>
        </w:rPr>
        <w:t>Валуйских</w:t>
      </w:r>
      <w:proofErr w:type="spellEnd"/>
      <w:r w:rsidRPr="00FE41A8">
        <w:rPr>
          <w:rFonts w:ascii="Times New Roman" w:eastAsia="Times New Roman" w:hAnsi="Times New Roman" w:cs="Times New Roman"/>
          <w:i w:val="0"/>
          <w:sz w:val="28"/>
          <w:szCs w:val="28"/>
          <w:lang w:eastAsia="ru-RU"/>
        </w:rPr>
        <w:t xml:space="preserve">, </w:t>
      </w:r>
      <w:proofErr w:type="spellStart"/>
      <w:r w:rsidRPr="00FE41A8">
        <w:rPr>
          <w:rFonts w:ascii="Times New Roman" w:eastAsia="Times New Roman" w:hAnsi="Times New Roman" w:cs="Times New Roman"/>
          <w:i w:val="0"/>
          <w:sz w:val="28"/>
          <w:szCs w:val="28"/>
          <w:lang w:eastAsia="ru-RU"/>
        </w:rPr>
        <w:t>Грайворонский</w:t>
      </w:r>
      <w:proofErr w:type="spellEnd"/>
      <w:r w:rsidRPr="00FE41A8">
        <w:rPr>
          <w:rFonts w:ascii="Times New Roman" w:eastAsia="Times New Roman" w:hAnsi="Times New Roman" w:cs="Times New Roman"/>
          <w:i w:val="0"/>
          <w:sz w:val="28"/>
          <w:szCs w:val="28"/>
          <w:lang w:eastAsia="ru-RU"/>
        </w:rPr>
        <w:t xml:space="preserve">, </w:t>
      </w:r>
      <w:proofErr w:type="spellStart"/>
      <w:r w:rsidRPr="00FE41A8">
        <w:rPr>
          <w:rFonts w:ascii="Times New Roman" w:eastAsia="Times New Roman" w:hAnsi="Times New Roman" w:cs="Times New Roman"/>
          <w:i w:val="0"/>
          <w:sz w:val="28"/>
          <w:szCs w:val="28"/>
          <w:lang w:eastAsia="ru-RU"/>
        </w:rPr>
        <w:t>Ладомировский</w:t>
      </w:r>
      <w:proofErr w:type="spellEnd"/>
      <w:r w:rsidRPr="00FE41A8">
        <w:rPr>
          <w:rFonts w:ascii="Times New Roman" w:eastAsia="Times New Roman" w:hAnsi="Times New Roman" w:cs="Times New Roman"/>
          <w:i w:val="0"/>
          <w:sz w:val="28"/>
          <w:szCs w:val="28"/>
          <w:lang w:eastAsia="ru-RU"/>
        </w:rPr>
        <w:t xml:space="preserve">, Микояновский, </w:t>
      </w:r>
      <w:proofErr w:type="spellStart"/>
      <w:r w:rsidRPr="00FE41A8">
        <w:rPr>
          <w:rFonts w:ascii="Times New Roman" w:eastAsia="Times New Roman" w:hAnsi="Times New Roman" w:cs="Times New Roman"/>
          <w:i w:val="0"/>
          <w:sz w:val="28"/>
          <w:szCs w:val="28"/>
          <w:lang w:eastAsia="ru-RU"/>
        </w:rPr>
        <w:t>Сажновский</w:t>
      </w:r>
      <w:proofErr w:type="spellEnd"/>
      <w:r w:rsidRPr="00FE41A8">
        <w:rPr>
          <w:rFonts w:ascii="Times New Roman" w:eastAsia="Times New Roman" w:hAnsi="Times New Roman" w:cs="Times New Roman"/>
          <w:i w:val="0"/>
          <w:sz w:val="28"/>
          <w:szCs w:val="28"/>
          <w:lang w:eastAsia="ru-RU"/>
        </w:rPr>
        <w:t xml:space="preserve">, </w:t>
      </w:r>
      <w:proofErr w:type="spellStart"/>
      <w:r w:rsidRPr="00FE41A8">
        <w:rPr>
          <w:rFonts w:ascii="Times New Roman" w:eastAsia="Times New Roman" w:hAnsi="Times New Roman" w:cs="Times New Roman"/>
          <w:i w:val="0"/>
          <w:sz w:val="28"/>
          <w:szCs w:val="28"/>
          <w:lang w:eastAsia="ru-RU"/>
        </w:rPr>
        <w:t>Старооскольский</w:t>
      </w:r>
      <w:proofErr w:type="spellEnd"/>
      <w:r w:rsidRPr="00FE41A8">
        <w:rPr>
          <w:rFonts w:ascii="Times New Roman" w:eastAsia="Times New Roman" w:hAnsi="Times New Roman" w:cs="Times New Roman"/>
          <w:i w:val="0"/>
          <w:sz w:val="28"/>
          <w:szCs w:val="28"/>
          <w:lang w:eastAsia="ru-RU"/>
        </w:rPr>
        <w:t xml:space="preserve">, </w:t>
      </w:r>
      <w:proofErr w:type="spellStart"/>
      <w:r w:rsidRPr="00FE41A8">
        <w:rPr>
          <w:rFonts w:ascii="Times New Roman" w:eastAsia="Times New Roman" w:hAnsi="Times New Roman" w:cs="Times New Roman"/>
          <w:i w:val="0"/>
          <w:sz w:val="28"/>
          <w:szCs w:val="28"/>
          <w:lang w:eastAsia="ru-RU"/>
        </w:rPr>
        <w:t>Титовский</w:t>
      </w:r>
      <w:proofErr w:type="spellEnd"/>
      <w:r w:rsidRPr="00FE41A8">
        <w:rPr>
          <w:rFonts w:ascii="Times New Roman" w:eastAsia="Times New Roman" w:hAnsi="Times New Roman" w:cs="Times New Roman"/>
          <w:i w:val="0"/>
          <w:sz w:val="28"/>
          <w:szCs w:val="28"/>
          <w:lang w:eastAsia="ru-RU"/>
        </w:rPr>
        <w:t xml:space="preserve"> и </w:t>
      </w:r>
      <w:proofErr w:type="spellStart"/>
      <w:r w:rsidRPr="00FE41A8">
        <w:rPr>
          <w:rFonts w:ascii="Times New Roman" w:eastAsia="Times New Roman" w:hAnsi="Times New Roman" w:cs="Times New Roman"/>
          <w:i w:val="0"/>
          <w:sz w:val="28"/>
          <w:szCs w:val="28"/>
          <w:lang w:eastAsia="ru-RU"/>
        </w:rPr>
        <w:t>Шебекинский</w:t>
      </w:r>
      <w:proofErr w:type="spellEnd"/>
      <w:r w:rsidRPr="00FE41A8">
        <w:rPr>
          <w:rFonts w:ascii="Times New Roman" w:eastAsia="Times New Roman" w:hAnsi="Times New Roman" w:cs="Times New Roman"/>
          <w:i w:val="0"/>
          <w:sz w:val="28"/>
          <w:szCs w:val="28"/>
          <w:lang w:eastAsia="ru-RU"/>
        </w:rPr>
        <w:t xml:space="preserve"> партизанские отряды. Белгородские партизаны ходили в боевые рей</w:t>
      </w:r>
      <w:r w:rsidRPr="00FE41A8">
        <w:rPr>
          <w:rFonts w:ascii="Times New Roman" w:eastAsia="Times New Roman" w:hAnsi="Times New Roman" w:cs="Times New Roman"/>
          <w:i w:val="0"/>
          <w:sz w:val="28"/>
          <w:szCs w:val="28"/>
          <w:lang w:eastAsia="ru-RU"/>
        </w:rPr>
        <w:softHyphen/>
        <w:t xml:space="preserve">ды по тылам противника, устраивали засады, постоянно вели разведку, </w:t>
      </w:r>
      <w:r w:rsidRPr="00FE41A8">
        <w:rPr>
          <w:rFonts w:ascii="Times New Roman" w:eastAsia="Times New Roman" w:hAnsi="Times New Roman" w:cs="Times New Roman"/>
          <w:i w:val="0"/>
          <w:sz w:val="28"/>
          <w:szCs w:val="28"/>
          <w:lang w:eastAsia="ru-RU"/>
        </w:rPr>
        <w:lastRenderedPageBreak/>
        <w:t>распространяли листовки, в оккупирован</w:t>
      </w:r>
      <w:r w:rsidRPr="00FE41A8">
        <w:rPr>
          <w:rFonts w:ascii="Times New Roman" w:eastAsia="Times New Roman" w:hAnsi="Times New Roman" w:cs="Times New Roman"/>
          <w:i w:val="0"/>
          <w:sz w:val="28"/>
          <w:szCs w:val="28"/>
          <w:lang w:eastAsia="ru-RU"/>
        </w:rPr>
        <w:softHyphen/>
        <w:t>ных селах и городах, мстили фашистским прислужни</w:t>
      </w:r>
      <w:r w:rsidRPr="00FE41A8">
        <w:rPr>
          <w:rFonts w:ascii="Times New Roman" w:eastAsia="Times New Roman" w:hAnsi="Times New Roman" w:cs="Times New Roman"/>
          <w:i w:val="0"/>
          <w:sz w:val="28"/>
          <w:szCs w:val="28"/>
          <w:lang w:eastAsia="ru-RU"/>
        </w:rPr>
        <w:softHyphen/>
        <w:t>кам — предателям Родины, проводили боевые опера</w:t>
      </w:r>
      <w:r w:rsidRPr="00FE41A8">
        <w:rPr>
          <w:rFonts w:ascii="Times New Roman" w:eastAsia="Times New Roman" w:hAnsi="Times New Roman" w:cs="Times New Roman"/>
          <w:i w:val="0"/>
          <w:sz w:val="28"/>
          <w:szCs w:val="28"/>
          <w:lang w:eastAsia="ru-RU"/>
        </w:rPr>
        <w:softHyphen/>
        <w:t>ции совместно с частями Советской Армии.</w:t>
      </w:r>
      <w:r>
        <w:rPr>
          <w:rFonts w:ascii="Times New Roman" w:eastAsia="Times New Roman" w:hAnsi="Times New Roman" w:cs="Times New Roman"/>
          <w:i w:val="0"/>
          <w:sz w:val="28"/>
          <w:szCs w:val="28"/>
          <w:lang w:eastAsia="ru-RU"/>
        </w:rPr>
        <w:t xml:space="preserve"> </w:t>
      </w:r>
      <w:proofErr w:type="spellStart"/>
      <w:r w:rsidRPr="00FE41A8">
        <w:rPr>
          <w:rFonts w:ascii="Times New Roman" w:eastAsia="Times New Roman" w:hAnsi="Times New Roman" w:cs="Times New Roman"/>
          <w:i w:val="0"/>
          <w:sz w:val="28"/>
          <w:szCs w:val="28"/>
          <w:lang w:eastAsia="ru-RU"/>
        </w:rPr>
        <w:t>Грайворонский</w:t>
      </w:r>
      <w:proofErr w:type="spellEnd"/>
      <w:r w:rsidRPr="00FE41A8">
        <w:rPr>
          <w:rFonts w:ascii="Times New Roman" w:eastAsia="Times New Roman" w:hAnsi="Times New Roman" w:cs="Times New Roman"/>
          <w:i w:val="0"/>
          <w:sz w:val="28"/>
          <w:szCs w:val="28"/>
          <w:lang w:eastAsia="ru-RU"/>
        </w:rPr>
        <w:t xml:space="preserve"> партизанский отряд (75 бойцов) бо</w:t>
      </w:r>
      <w:r w:rsidRPr="00FE41A8">
        <w:rPr>
          <w:rFonts w:ascii="Times New Roman" w:eastAsia="Times New Roman" w:hAnsi="Times New Roman" w:cs="Times New Roman"/>
          <w:i w:val="0"/>
          <w:sz w:val="28"/>
          <w:szCs w:val="28"/>
          <w:lang w:eastAsia="ru-RU"/>
        </w:rPr>
        <w:softHyphen/>
        <w:t>ролся с оккупантами в тесном взаимодействии с Больше-Писаревским отрядом из соседней Сумской области Украины.</w:t>
      </w:r>
    </w:p>
    <w:p w14:paraId="7002EBE8" w14:textId="77777777" w:rsidR="00FE41A8" w:rsidRDefault="00FE41A8" w:rsidP="00FE41A8">
      <w:pPr>
        <w:shd w:val="clear" w:color="auto" w:fill="FFFFFF"/>
        <w:spacing w:after="0" w:line="360" w:lineRule="auto"/>
        <w:ind w:firstLine="709"/>
        <w:jc w:val="both"/>
        <w:rPr>
          <w:rFonts w:ascii="Times New Roman" w:eastAsia="Times New Roman" w:hAnsi="Times New Roman" w:cs="Times New Roman"/>
          <w:i w:val="0"/>
          <w:sz w:val="28"/>
          <w:szCs w:val="28"/>
          <w:lang w:eastAsia="ru-RU"/>
        </w:rPr>
      </w:pPr>
      <w:r w:rsidRPr="00FE41A8">
        <w:rPr>
          <w:rFonts w:ascii="Times New Roman" w:eastAsia="Times New Roman" w:hAnsi="Times New Roman" w:cs="Times New Roman"/>
          <w:i w:val="0"/>
          <w:sz w:val="28"/>
          <w:szCs w:val="28"/>
          <w:lang w:eastAsia="ru-RU"/>
        </w:rPr>
        <w:t xml:space="preserve"> Бойцы Белгородского партизанского отряда унич</w:t>
      </w:r>
      <w:r w:rsidRPr="00FE41A8">
        <w:rPr>
          <w:rFonts w:ascii="Times New Roman" w:eastAsia="Times New Roman" w:hAnsi="Times New Roman" w:cs="Times New Roman"/>
          <w:i w:val="0"/>
          <w:sz w:val="28"/>
          <w:szCs w:val="28"/>
          <w:lang w:eastAsia="ru-RU"/>
        </w:rPr>
        <w:softHyphen/>
        <w:t>тожили более 800 гитлеровцев. 47 боевых операций провел Микояновский отряд, партизаны вывели из строя почти полтысячи немецких солдат и офицеров.</w:t>
      </w:r>
    </w:p>
    <w:p w14:paraId="3B211E3D" w14:textId="77777777" w:rsidR="00FE41A8" w:rsidRPr="00FE41A8" w:rsidRDefault="00FE41A8" w:rsidP="00FE41A8">
      <w:pPr>
        <w:shd w:val="clear" w:color="auto" w:fill="FFFFFF"/>
        <w:spacing w:after="0" w:line="360" w:lineRule="auto"/>
        <w:ind w:firstLine="709"/>
        <w:jc w:val="both"/>
        <w:rPr>
          <w:rFonts w:ascii="Times New Roman" w:eastAsia="Times New Roman" w:hAnsi="Times New Roman" w:cs="Times New Roman"/>
          <w:i w:val="0"/>
          <w:sz w:val="28"/>
          <w:szCs w:val="28"/>
          <w:lang w:eastAsia="ru-RU"/>
        </w:rPr>
      </w:pPr>
      <w:r w:rsidRPr="00FE41A8">
        <w:rPr>
          <w:rFonts w:ascii="Times New Roman" w:eastAsia="Times New Roman" w:hAnsi="Times New Roman" w:cs="Times New Roman"/>
          <w:i w:val="0"/>
          <w:sz w:val="28"/>
          <w:szCs w:val="28"/>
          <w:lang w:eastAsia="ru-RU"/>
        </w:rPr>
        <w:t xml:space="preserve"> О подвиге бойцов этого отряда, разгромивших в дерз</w:t>
      </w:r>
      <w:r w:rsidRPr="00FE41A8">
        <w:rPr>
          <w:rFonts w:ascii="Times New Roman" w:eastAsia="Times New Roman" w:hAnsi="Times New Roman" w:cs="Times New Roman"/>
          <w:i w:val="0"/>
          <w:sz w:val="28"/>
          <w:szCs w:val="28"/>
          <w:lang w:eastAsia="ru-RU"/>
        </w:rPr>
        <w:softHyphen/>
        <w:t>ком ночном налете штаб немецкого батальона в с. Ста</w:t>
      </w:r>
      <w:r w:rsidRPr="00FE41A8">
        <w:rPr>
          <w:rFonts w:ascii="Times New Roman" w:eastAsia="Times New Roman" w:hAnsi="Times New Roman" w:cs="Times New Roman"/>
          <w:i w:val="0"/>
          <w:sz w:val="28"/>
          <w:szCs w:val="28"/>
          <w:lang w:eastAsia="ru-RU"/>
        </w:rPr>
        <w:softHyphen/>
        <w:t xml:space="preserve">рица Волчанского района, сообщала сводка </w:t>
      </w:r>
      <w:proofErr w:type="spellStart"/>
      <w:r w:rsidRPr="00FE41A8">
        <w:rPr>
          <w:rFonts w:ascii="Times New Roman" w:eastAsia="Times New Roman" w:hAnsi="Times New Roman" w:cs="Times New Roman"/>
          <w:i w:val="0"/>
          <w:sz w:val="28"/>
          <w:szCs w:val="28"/>
          <w:lang w:eastAsia="ru-RU"/>
        </w:rPr>
        <w:t>Совинформ</w:t>
      </w:r>
      <w:proofErr w:type="spellEnd"/>
      <w:r w:rsidRPr="00FE41A8">
        <w:rPr>
          <w:rFonts w:ascii="Times New Roman" w:eastAsia="Times New Roman" w:hAnsi="Times New Roman" w:cs="Times New Roman"/>
          <w:i w:val="0"/>
          <w:sz w:val="28"/>
          <w:szCs w:val="28"/>
          <w:lang w:eastAsia="ru-RU"/>
        </w:rPr>
        <w:t xml:space="preserve"> бюро, рассказали газеты </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Правда</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 xml:space="preserve"> и </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Известия</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 Двад</w:t>
      </w:r>
      <w:r w:rsidRPr="00FE41A8">
        <w:rPr>
          <w:rFonts w:ascii="Times New Roman" w:eastAsia="Times New Roman" w:hAnsi="Times New Roman" w:cs="Times New Roman"/>
          <w:i w:val="0"/>
          <w:sz w:val="28"/>
          <w:szCs w:val="28"/>
          <w:lang w:eastAsia="ru-RU"/>
        </w:rPr>
        <w:softHyphen/>
        <w:t xml:space="preserve">цать шесть бойцов I невского партизанского отряда уничтожили и взяли в плен свыше ста солдат и офицеров противника. Высокую оценку боевым действиям </w:t>
      </w:r>
      <w:proofErr w:type="spellStart"/>
      <w:r w:rsidRPr="00FE41A8">
        <w:rPr>
          <w:rFonts w:ascii="Times New Roman" w:eastAsia="Times New Roman" w:hAnsi="Times New Roman" w:cs="Times New Roman"/>
          <w:i w:val="0"/>
          <w:sz w:val="28"/>
          <w:szCs w:val="28"/>
          <w:lang w:eastAsia="ru-RU"/>
        </w:rPr>
        <w:t>валуйских</w:t>
      </w:r>
      <w:proofErr w:type="spellEnd"/>
      <w:r w:rsidRPr="00FE41A8">
        <w:rPr>
          <w:rFonts w:ascii="Times New Roman" w:eastAsia="Times New Roman" w:hAnsi="Times New Roman" w:cs="Times New Roman"/>
          <w:i w:val="0"/>
          <w:sz w:val="28"/>
          <w:szCs w:val="28"/>
          <w:lang w:eastAsia="ru-RU"/>
        </w:rPr>
        <w:t xml:space="preserve"> партизан во время </w:t>
      </w:r>
      <w:proofErr w:type="spellStart"/>
      <w:r w:rsidRPr="00FE41A8">
        <w:rPr>
          <w:rFonts w:ascii="Times New Roman" w:eastAsia="Times New Roman" w:hAnsi="Times New Roman" w:cs="Times New Roman"/>
          <w:i w:val="0"/>
          <w:sz w:val="28"/>
          <w:szCs w:val="28"/>
          <w:lang w:eastAsia="ru-RU"/>
        </w:rPr>
        <w:t>Острогожско</w:t>
      </w:r>
      <w:proofErr w:type="spellEnd"/>
      <w:r w:rsidRPr="00FE41A8">
        <w:rPr>
          <w:rFonts w:ascii="Times New Roman" w:eastAsia="Times New Roman" w:hAnsi="Times New Roman" w:cs="Times New Roman"/>
          <w:i w:val="0"/>
          <w:sz w:val="28"/>
          <w:szCs w:val="28"/>
          <w:lang w:eastAsia="ru-RU"/>
        </w:rPr>
        <w:t>-Россошанской наступательной операции дал в кни</w:t>
      </w:r>
      <w:r w:rsidRPr="00FE41A8">
        <w:rPr>
          <w:rFonts w:ascii="Times New Roman" w:eastAsia="Times New Roman" w:hAnsi="Times New Roman" w:cs="Times New Roman"/>
          <w:i w:val="0"/>
          <w:sz w:val="28"/>
          <w:szCs w:val="28"/>
          <w:lang w:eastAsia="ru-RU"/>
        </w:rPr>
        <w:softHyphen/>
        <w:t xml:space="preserve">ге </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Дело всей жизни</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 xml:space="preserve"> маршал А. М. Василевский. В боях с фашистами героически погибли начальник штаба </w:t>
      </w:r>
      <w:proofErr w:type="spellStart"/>
      <w:r w:rsidRPr="00FE41A8">
        <w:rPr>
          <w:rFonts w:ascii="Times New Roman" w:eastAsia="Times New Roman" w:hAnsi="Times New Roman" w:cs="Times New Roman"/>
          <w:i w:val="0"/>
          <w:sz w:val="28"/>
          <w:szCs w:val="28"/>
          <w:lang w:eastAsia="ru-RU"/>
        </w:rPr>
        <w:t>Титовского</w:t>
      </w:r>
      <w:proofErr w:type="spellEnd"/>
      <w:r w:rsidRPr="00FE41A8">
        <w:rPr>
          <w:rFonts w:ascii="Times New Roman" w:eastAsia="Times New Roman" w:hAnsi="Times New Roman" w:cs="Times New Roman"/>
          <w:i w:val="0"/>
          <w:sz w:val="28"/>
          <w:szCs w:val="28"/>
          <w:lang w:eastAsia="ru-RU"/>
        </w:rPr>
        <w:t xml:space="preserve"> отряда В. И. Косарев, командир Бел</w:t>
      </w:r>
      <w:r w:rsidRPr="00FE41A8">
        <w:rPr>
          <w:rFonts w:ascii="Times New Roman" w:eastAsia="Times New Roman" w:hAnsi="Times New Roman" w:cs="Times New Roman"/>
          <w:i w:val="0"/>
          <w:sz w:val="28"/>
          <w:szCs w:val="28"/>
          <w:lang w:eastAsia="ru-RU"/>
        </w:rPr>
        <w:softHyphen/>
        <w:t xml:space="preserve">городского отряда А. А. Поляков, комиссар </w:t>
      </w:r>
      <w:proofErr w:type="spellStart"/>
      <w:r w:rsidRPr="00FE41A8">
        <w:rPr>
          <w:rFonts w:ascii="Times New Roman" w:eastAsia="Times New Roman" w:hAnsi="Times New Roman" w:cs="Times New Roman"/>
          <w:i w:val="0"/>
          <w:sz w:val="28"/>
          <w:szCs w:val="28"/>
          <w:lang w:eastAsia="ru-RU"/>
        </w:rPr>
        <w:t>Шебекин-ского</w:t>
      </w:r>
      <w:proofErr w:type="spellEnd"/>
      <w:r w:rsidRPr="00FE41A8">
        <w:rPr>
          <w:rFonts w:ascii="Times New Roman" w:eastAsia="Times New Roman" w:hAnsi="Times New Roman" w:cs="Times New Roman"/>
          <w:i w:val="0"/>
          <w:sz w:val="28"/>
          <w:szCs w:val="28"/>
          <w:lang w:eastAsia="ru-RU"/>
        </w:rPr>
        <w:t xml:space="preserve"> отряда Г. И. </w:t>
      </w:r>
      <w:proofErr w:type="spellStart"/>
      <w:r w:rsidRPr="00FE41A8">
        <w:rPr>
          <w:rFonts w:ascii="Times New Roman" w:eastAsia="Times New Roman" w:hAnsi="Times New Roman" w:cs="Times New Roman"/>
          <w:i w:val="0"/>
          <w:sz w:val="28"/>
          <w:szCs w:val="28"/>
          <w:lang w:eastAsia="ru-RU"/>
        </w:rPr>
        <w:t>Покутнев</w:t>
      </w:r>
      <w:proofErr w:type="spellEnd"/>
      <w:r w:rsidRPr="00FE41A8">
        <w:rPr>
          <w:rFonts w:ascii="Times New Roman" w:eastAsia="Times New Roman" w:hAnsi="Times New Roman" w:cs="Times New Roman"/>
          <w:i w:val="0"/>
          <w:sz w:val="28"/>
          <w:szCs w:val="28"/>
          <w:lang w:eastAsia="ru-RU"/>
        </w:rPr>
        <w:t xml:space="preserve">. Более 150 белгородских партизан удостоены высоких наград. Орденом Красного Знамени награждены командир </w:t>
      </w:r>
      <w:proofErr w:type="spellStart"/>
      <w:r w:rsidRPr="00FE41A8">
        <w:rPr>
          <w:rFonts w:ascii="Times New Roman" w:eastAsia="Times New Roman" w:hAnsi="Times New Roman" w:cs="Times New Roman"/>
          <w:i w:val="0"/>
          <w:sz w:val="28"/>
          <w:szCs w:val="28"/>
          <w:lang w:eastAsia="ru-RU"/>
        </w:rPr>
        <w:t>Валуйского</w:t>
      </w:r>
      <w:proofErr w:type="spellEnd"/>
      <w:r w:rsidRPr="00FE41A8">
        <w:rPr>
          <w:rFonts w:ascii="Times New Roman" w:eastAsia="Times New Roman" w:hAnsi="Times New Roman" w:cs="Times New Roman"/>
          <w:i w:val="0"/>
          <w:sz w:val="28"/>
          <w:szCs w:val="28"/>
          <w:lang w:eastAsia="ru-RU"/>
        </w:rPr>
        <w:t xml:space="preserve"> партизан</w:t>
      </w:r>
      <w:r w:rsidRPr="00FE41A8">
        <w:rPr>
          <w:rFonts w:ascii="Times New Roman" w:eastAsia="Times New Roman" w:hAnsi="Times New Roman" w:cs="Times New Roman"/>
          <w:i w:val="0"/>
          <w:sz w:val="28"/>
          <w:szCs w:val="28"/>
          <w:lang w:eastAsia="ru-RU"/>
        </w:rPr>
        <w:softHyphen/>
        <w:t>ского отряда Т. П. Говоров и комиссар отряда Д. П. Сам</w:t>
      </w:r>
      <w:r w:rsidRPr="00FE41A8">
        <w:rPr>
          <w:rFonts w:ascii="Times New Roman" w:eastAsia="Times New Roman" w:hAnsi="Times New Roman" w:cs="Times New Roman"/>
          <w:i w:val="0"/>
          <w:sz w:val="28"/>
          <w:szCs w:val="28"/>
          <w:lang w:eastAsia="ru-RU"/>
        </w:rPr>
        <w:softHyphen/>
        <w:t xml:space="preserve">сонов, командир </w:t>
      </w:r>
      <w:proofErr w:type="spellStart"/>
      <w:r w:rsidRPr="00FE41A8">
        <w:rPr>
          <w:rFonts w:ascii="Times New Roman" w:eastAsia="Times New Roman" w:hAnsi="Times New Roman" w:cs="Times New Roman"/>
          <w:i w:val="0"/>
          <w:sz w:val="28"/>
          <w:szCs w:val="28"/>
          <w:lang w:eastAsia="ru-RU"/>
        </w:rPr>
        <w:t>Ладомировского</w:t>
      </w:r>
      <w:proofErr w:type="spellEnd"/>
      <w:r w:rsidRPr="00FE41A8">
        <w:rPr>
          <w:rFonts w:ascii="Times New Roman" w:eastAsia="Times New Roman" w:hAnsi="Times New Roman" w:cs="Times New Roman"/>
          <w:i w:val="0"/>
          <w:sz w:val="28"/>
          <w:szCs w:val="28"/>
          <w:lang w:eastAsia="ru-RU"/>
        </w:rPr>
        <w:t xml:space="preserve"> отряда П. А. Проко</w:t>
      </w:r>
      <w:r w:rsidRPr="00FE41A8">
        <w:rPr>
          <w:rFonts w:ascii="Times New Roman" w:eastAsia="Times New Roman" w:hAnsi="Times New Roman" w:cs="Times New Roman"/>
          <w:i w:val="0"/>
          <w:sz w:val="28"/>
          <w:szCs w:val="28"/>
          <w:lang w:eastAsia="ru-RU"/>
        </w:rPr>
        <w:softHyphen/>
        <w:t xml:space="preserve">пенко и комиссар отряда И. И. </w:t>
      </w:r>
      <w:proofErr w:type="spellStart"/>
      <w:r w:rsidRPr="00FE41A8">
        <w:rPr>
          <w:rFonts w:ascii="Times New Roman" w:eastAsia="Times New Roman" w:hAnsi="Times New Roman" w:cs="Times New Roman"/>
          <w:i w:val="0"/>
          <w:sz w:val="28"/>
          <w:szCs w:val="28"/>
          <w:lang w:eastAsia="ru-RU"/>
        </w:rPr>
        <w:t>Блошенко</w:t>
      </w:r>
      <w:proofErr w:type="spellEnd"/>
      <w:r w:rsidRPr="00FE41A8">
        <w:rPr>
          <w:rFonts w:ascii="Times New Roman" w:eastAsia="Times New Roman" w:hAnsi="Times New Roman" w:cs="Times New Roman"/>
          <w:i w:val="0"/>
          <w:sz w:val="28"/>
          <w:szCs w:val="28"/>
          <w:lang w:eastAsia="ru-RU"/>
        </w:rPr>
        <w:t>. Посмертно награждены орденами Отечественной войны I и II степе</w:t>
      </w:r>
      <w:r w:rsidRPr="00FE41A8">
        <w:rPr>
          <w:rFonts w:ascii="Times New Roman" w:eastAsia="Times New Roman" w:hAnsi="Times New Roman" w:cs="Times New Roman"/>
          <w:i w:val="0"/>
          <w:sz w:val="28"/>
          <w:szCs w:val="28"/>
          <w:lang w:eastAsia="ru-RU"/>
        </w:rPr>
        <w:softHyphen/>
        <w:t xml:space="preserve">ни </w:t>
      </w:r>
      <w:proofErr w:type="spellStart"/>
      <w:r w:rsidRPr="00FE41A8">
        <w:rPr>
          <w:rFonts w:ascii="Times New Roman" w:eastAsia="Times New Roman" w:hAnsi="Times New Roman" w:cs="Times New Roman"/>
          <w:i w:val="0"/>
          <w:sz w:val="28"/>
          <w:szCs w:val="28"/>
          <w:lang w:eastAsia="ru-RU"/>
        </w:rPr>
        <w:t>грайворонский</w:t>
      </w:r>
      <w:proofErr w:type="spellEnd"/>
      <w:r w:rsidRPr="00FE41A8">
        <w:rPr>
          <w:rFonts w:ascii="Times New Roman" w:eastAsia="Times New Roman" w:hAnsi="Times New Roman" w:cs="Times New Roman"/>
          <w:i w:val="0"/>
          <w:sz w:val="28"/>
          <w:szCs w:val="28"/>
          <w:lang w:eastAsia="ru-RU"/>
        </w:rPr>
        <w:t xml:space="preserve"> партизан П. А. Грушко, командир Белгородского отряда А. А. Поляков и бойцы его от</w:t>
      </w:r>
      <w:r w:rsidRPr="00FE41A8">
        <w:rPr>
          <w:rFonts w:ascii="Times New Roman" w:eastAsia="Times New Roman" w:hAnsi="Times New Roman" w:cs="Times New Roman"/>
          <w:i w:val="0"/>
          <w:sz w:val="28"/>
          <w:szCs w:val="28"/>
          <w:lang w:eastAsia="ru-RU"/>
        </w:rPr>
        <w:softHyphen/>
        <w:t xml:space="preserve">ряда В. И. Ушаков и М. Н. Глотов, </w:t>
      </w:r>
      <w:proofErr w:type="spellStart"/>
      <w:r w:rsidRPr="00FE41A8">
        <w:rPr>
          <w:rFonts w:ascii="Times New Roman" w:eastAsia="Times New Roman" w:hAnsi="Times New Roman" w:cs="Times New Roman"/>
          <w:i w:val="0"/>
          <w:sz w:val="28"/>
          <w:szCs w:val="28"/>
          <w:lang w:eastAsia="ru-RU"/>
        </w:rPr>
        <w:t>валуйский</w:t>
      </w:r>
      <w:proofErr w:type="spellEnd"/>
      <w:r w:rsidRPr="00FE41A8">
        <w:rPr>
          <w:rFonts w:ascii="Times New Roman" w:eastAsia="Times New Roman" w:hAnsi="Times New Roman" w:cs="Times New Roman"/>
          <w:i w:val="0"/>
          <w:sz w:val="28"/>
          <w:szCs w:val="28"/>
          <w:lang w:eastAsia="ru-RU"/>
        </w:rPr>
        <w:t xml:space="preserve"> партизан М. М. Гладков. Ордена Красной Звезды удостоен на</w:t>
      </w:r>
      <w:r w:rsidRPr="00FE41A8">
        <w:rPr>
          <w:rFonts w:ascii="Times New Roman" w:eastAsia="Times New Roman" w:hAnsi="Times New Roman" w:cs="Times New Roman"/>
          <w:i w:val="0"/>
          <w:sz w:val="28"/>
          <w:szCs w:val="28"/>
          <w:lang w:eastAsia="ru-RU"/>
        </w:rPr>
        <w:softHyphen/>
        <w:t xml:space="preserve">чальник штаба </w:t>
      </w:r>
      <w:proofErr w:type="spellStart"/>
      <w:r w:rsidRPr="00FE41A8">
        <w:rPr>
          <w:rFonts w:ascii="Times New Roman" w:eastAsia="Times New Roman" w:hAnsi="Times New Roman" w:cs="Times New Roman"/>
          <w:i w:val="0"/>
          <w:sz w:val="28"/>
          <w:szCs w:val="28"/>
          <w:lang w:eastAsia="ru-RU"/>
        </w:rPr>
        <w:t>Шебекинского</w:t>
      </w:r>
      <w:proofErr w:type="spellEnd"/>
      <w:r w:rsidRPr="00FE41A8">
        <w:rPr>
          <w:rFonts w:ascii="Times New Roman" w:eastAsia="Times New Roman" w:hAnsi="Times New Roman" w:cs="Times New Roman"/>
          <w:i w:val="0"/>
          <w:sz w:val="28"/>
          <w:szCs w:val="28"/>
          <w:lang w:eastAsia="ru-RU"/>
        </w:rPr>
        <w:t xml:space="preserve"> отряда П. А. Куценко, ордена Славы III степени (посмертно)—партизан Микояновского отряда С. Д. Григоров. Подвиг павшей в бою </w:t>
      </w:r>
      <w:proofErr w:type="spellStart"/>
      <w:r w:rsidRPr="00FE41A8">
        <w:rPr>
          <w:rFonts w:ascii="Times New Roman" w:eastAsia="Times New Roman" w:hAnsi="Times New Roman" w:cs="Times New Roman"/>
          <w:i w:val="0"/>
          <w:sz w:val="28"/>
          <w:szCs w:val="28"/>
          <w:lang w:eastAsia="ru-RU"/>
        </w:rPr>
        <w:t>ладомировской</w:t>
      </w:r>
      <w:proofErr w:type="spellEnd"/>
      <w:r w:rsidRPr="00FE41A8">
        <w:rPr>
          <w:rFonts w:ascii="Times New Roman" w:eastAsia="Times New Roman" w:hAnsi="Times New Roman" w:cs="Times New Roman"/>
          <w:i w:val="0"/>
          <w:sz w:val="28"/>
          <w:szCs w:val="28"/>
          <w:lang w:eastAsia="ru-RU"/>
        </w:rPr>
        <w:t xml:space="preserve"> партизанки П. И. Малаховой отмечен высшей партизанской наградой — медалью </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Партиза</w:t>
      </w:r>
      <w:r w:rsidRPr="00FE41A8">
        <w:rPr>
          <w:rFonts w:ascii="Times New Roman" w:eastAsia="Times New Roman" w:hAnsi="Times New Roman" w:cs="Times New Roman"/>
          <w:i w:val="0"/>
          <w:sz w:val="28"/>
          <w:szCs w:val="28"/>
          <w:lang w:eastAsia="ru-RU"/>
        </w:rPr>
        <w:softHyphen/>
        <w:t>ну Отечественной войны</w:t>
      </w:r>
      <w:r w:rsidR="007713FA">
        <w:rPr>
          <w:rFonts w:ascii="Times New Roman" w:eastAsia="Times New Roman" w:hAnsi="Times New Roman" w:cs="Times New Roman"/>
          <w:i w:val="0"/>
          <w:sz w:val="28"/>
          <w:szCs w:val="28"/>
          <w:lang w:eastAsia="ru-RU"/>
        </w:rPr>
        <w:t>»</w:t>
      </w:r>
      <w:r w:rsidRPr="00FE41A8">
        <w:rPr>
          <w:rFonts w:ascii="Times New Roman" w:eastAsia="Times New Roman" w:hAnsi="Times New Roman" w:cs="Times New Roman"/>
          <w:i w:val="0"/>
          <w:sz w:val="28"/>
          <w:szCs w:val="28"/>
          <w:lang w:eastAsia="ru-RU"/>
        </w:rPr>
        <w:t xml:space="preserve"> I степени.</w:t>
      </w:r>
      <w:r w:rsidR="00067999" w:rsidRPr="00FE41A8">
        <w:rPr>
          <w:rFonts w:ascii="Times New Roman" w:eastAsia="Times New Roman" w:hAnsi="Times New Roman" w:cs="Times New Roman"/>
          <w:i w:val="0"/>
          <w:sz w:val="28"/>
          <w:szCs w:val="28"/>
          <w:lang w:eastAsia="ru-RU"/>
        </w:rPr>
        <w:t xml:space="preserve"> </w:t>
      </w:r>
      <w:r w:rsidRPr="00FE41A8">
        <w:rPr>
          <w:rFonts w:ascii="Times New Roman" w:eastAsia="Times New Roman" w:hAnsi="Times New Roman" w:cs="Times New Roman"/>
          <w:i w:val="0"/>
          <w:sz w:val="28"/>
          <w:szCs w:val="28"/>
          <w:lang w:eastAsia="ru-RU"/>
        </w:rPr>
        <w:t>Литература: Очерки истории Белгородской ор</w:t>
      </w:r>
      <w:r w:rsidRPr="00FE41A8">
        <w:rPr>
          <w:rFonts w:ascii="Times New Roman" w:eastAsia="Times New Roman" w:hAnsi="Times New Roman" w:cs="Times New Roman"/>
          <w:i w:val="0"/>
          <w:sz w:val="28"/>
          <w:szCs w:val="28"/>
          <w:lang w:eastAsia="ru-RU"/>
        </w:rPr>
        <w:softHyphen/>
        <w:t xml:space="preserve">ганизации КПСС. </w:t>
      </w:r>
      <w:r w:rsidRPr="00FE41A8">
        <w:rPr>
          <w:rFonts w:ascii="Times New Roman" w:eastAsia="Times New Roman" w:hAnsi="Times New Roman" w:cs="Times New Roman"/>
          <w:i w:val="0"/>
          <w:sz w:val="28"/>
          <w:szCs w:val="28"/>
          <w:lang w:eastAsia="ru-RU"/>
        </w:rPr>
        <w:lastRenderedPageBreak/>
        <w:t>Воронеж, 1983; Народные мстители. Воспоминания курских и белгородских партизан и под</w:t>
      </w:r>
      <w:r w:rsidRPr="00FE41A8">
        <w:rPr>
          <w:rFonts w:ascii="Times New Roman" w:eastAsia="Times New Roman" w:hAnsi="Times New Roman" w:cs="Times New Roman"/>
          <w:i w:val="0"/>
          <w:sz w:val="28"/>
          <w:szCs w:val="28"/>
          <w:lang w:eastAsia="ru-RU"/>
        </w:rPr>
        <w:softHyphen/>
        <w:t>польщиков. Воронеж, 1975.</w:t>
      </w:r>
    </w:p>
    <w:p w14:paraId="0091E6DA" w14:textId="77777777" w:rsidR="00FE41A8" w:rsidRPr="00FE41A8" w:rsidRDefault="00FE41A8" w:rsidP="00FE41A8">
      <w:pPr>
        <w:pStyle w:val="af8"/>
        <w:shd w:val="clear" w:color="auto" w:fill="FFFFFF"/>
        <w:spacing w:before="0" w:beforeAutospacing="0" w:after="0" w:afterAutospacing="0" w:line="360" w:lineRule="auto"/>
        <w:jc w:val="both"/>
        <w:textAlignment w:val="baseline"/>
        <w:rPr>
          <w:sz w:val="28"/>
          <w:szCs w:val="28"/>
        </w:rPr>
      </w:pPr>
      <w:r w:rsidRPr="00FE41A8">
        <w:rPr>
          <w:sz w:val="28"/>
          <w:szCs w:val="28"/>
        </w:rPr>
        <w:t>Со времен нападения фашистской Германии на нашу страну и оккупации территории области прошло более 60-ти лет, но до сих пор в исторической науке возникают споры по поводу ряда проблем, в частности, о действиях партизанс</w:t>
      </w:r>
      <w:r>
        <w:rPr>
          <w:sz w:val="28"/>
          <w:szCs w:val="28"/>
        </w:rPr>
        <w:t>ких отрядов на Белгород</w:t>
      </w:r>
      <w:r w:rsidRPr="00FE41A8">
        <w:rPr>
          <w:sz w:val="28"/>
          <w:szCs w:val="28"/>
        </w:rPr>
        <w:t>чине. Известно, что составной частью борьбы советского народа в Великой Отечественной войне явилось партизанское движение на временно оккупированной врагом территории. Победа была выкована совместными усилиями фронта и тыла. Свой вклад в ее достижение внесли, наряду с армией, огромные массы мирного населения.</w:t>
      </w:r>
    </w:p>
    <w:p w14:paraId="7851E0C1"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В героическую историю народной войны в тылу немецко-фашистских захватчиков немало ярких страниц вписали мужественные подпольщики и партизаны, показавшие высокие образцы сопротивления врагу. Уже с первых дней войны во всех прифронтовых районах была развернута работа по формированию партизанских отрядов и подпольных партийных организаций.</w:t>
      </w:r>
    </w:p>
    <w:p w14:paraId="782848B8"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29 июня 1941 г. была принята директива СНК СССР и ЦК ВКП(б) партийным и советским организациям прифронтовых областей о мобилизации всех сил и средств на разгром фашистских захватчиков, в которой, в числе других мер, содержалась программа развертывания партизанского движения. 18 июля 1941 г. ЦК ВКП(б) принял специальное постановление </w:t>
      </w:r>
      <w:r w:rsidR="007713FA">
        <w:rPr>
          <w:sz w:val="28"/>
          <w:szCs w:val="28"/>
        </w:rPr>
        <w:t>«</w:t>
      </w:r>
      <w:r w:rsidRPr="00FE41A8">
        <w:rPr>
          <w:sz w:val="28"/>
          <w:szCs w:val="28"/>
        </w:rPr>
        <w:t>Об организации борьбы в тылу германских войск</w:t>
      </w:r>
      <w:r w:rsidR="007713FA">
        <w:rPr>
          <w:sz w:val="28"/>
          <w:szCs w:val="28"/>
        </w:rPr>
        <w:t>»</w:t>
      </w:r>
      <w:r w:rsidRPr="00FE41A8">
        <w:rPr>
          <w:sz w:val="28"/>
          <w:szCs w:val="28"/>
        </w:rPr>
        <w:t>. В этих документах давались указания о подготовке партийного подполья, организации, комплектовании и вооружении партизанских отрядов, определялись задачи движения, говорилось о необходимости создать в захваченных районах невыносимые условия для врага, преследовать и уничтожать его на каждом шагу.</w:t>
      </w:r>
    </w:p>
    <w:p w14:paraId="3C7AA2EB"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Призыв разжечь пламя всенародной партизанской борьбы нашел горячий отклик в сердцах советских людей. Повсеместно под руководством партийных организаций создавались небольшие партизанские отряды и группы, превратившиеся затем в крупные отряды и соединения. Партизанская борьба в тылу врага стала поистине всенародной.</w:t>
      </w:r>
    </w:p>
    <w:p w14:paraId="47C8F6C0"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lastRenderedPageBreak/>
        <w:t>Вместе со всей страной приняли активное участие в борьбе против немецко- фашистских оккупантов и жители Белгородчины. Не щадя своей жизни, боролись они за освобождение родной земли. Нападая на важнейшие коммуникации фашистов, они наносили им большой урон в живой силе и технике, постоянно нарушали работу их тыла, обеспечивали советское командование ценными сведениями о расположении сил и намерениях противника. Все это сковывало действия фашистских войск, затрудняло их снабжение, держало оккупантов в страхе и напряжении, и что самое главное — отвлекало значительные силы противника на борьбу против партизан. Партизанское движение явилось грозной силой и помощником Красной Армии в борьбе с немецкими захватчиками.</w:t>
      </w:r>
    </w:p>
    <w:p w14:paraId="03AEF460"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Советские и партийные органы на местах принимали решительные меры, направленные на повышение бдительности, усиление охраны военных и хозяйственных объектов, проводили значительную работу по созданию истребительных батальонов, которые</w:t>
      </w:r>
      <w:r>
        <w:rPr>
          <w:sz w:val="28"/>
          <w:szCs w:val="28"/>
        </w:rPr>
        <w:t xml:space="preserve"> </w:t>
      </w:r>
      <w:r w:rsidRPr="00FE41A8">
        <w:rPr>
          <w:sz w:val="28"/>
          <w:szCs w:val="28"/>
        </w:rPr>
        <w:t xml:space="preserve">являлись основным ядром, вокруг которого впоследствии создавались партизанские отряды. Как известно, эти военизированные добровольческие формирования начали создаваться в прифронтовых областях страны в первые же дни войны согласно постановлениям СНК СССР от 24 июня 1941 г. </w:t>
      </w:r>
      <w:r w:rsidR="007713FA">
        <w:rPr>
          <w:sz w:val="28"/>
          <w:szCs w:val="28"/>
        </w:rPr>
        <w:t>«</w:t>
      </w:r>
      <w:r w:rsidRPr="00FE41A8">
        <w:rPr>
          <w:sz w:val="28"/>
          <w:szCs w:val="28"/>
        </w:rPr>
        <w:t>О мероприятиях по борьбе с парашютными десантами и диверсантами противника в прифронтовой полосе</w:t>
      </w:r>
      <w:r w:rsidR="007713FA">
        <w:rPr>
          <w:sz w:val="28"/>
          <w:szCs w:val="28"/>
        </w:rPr>
        <w:t>»</w:t>
      </w:r>
      <w:r w:rsidRPr="00FE41A8">
        <w:rPr>
          <w:sz w:val="28"/>
          <w:szCs w:val="28"/>
        </w:rPr>
        <w:t xml:space="preserve"> и </w:t>
      </w:r>
      <w:r w:rsidR="007713FA">
        <w:rPr>
          <w:sz w:val="28"/>
          <w:szCs w:val="28"/>
        </w:rPr>
        <w:t>«</w:t>
      </w:r>
      <w:r w:rsidRPr="00FE41A8">
        <w:rPr>
          <w:sz w:val="28"/>
          <w:szCs w:val="28"/>
        </w:rPr>
        <w:t>Об охране предприятий и учреждений и создании истребительных батальонов</w:t>
      </w:r>
      <w:r w:rsidR="007713FA">
        <w:rPr>
          <w:sz w:val="28"/>
          <w:szCs w:val="28"/>
        </w:rPr>
        <w:t>»</w:t>
      </w:r>
      <w:r w:rsidRPr="00FE41A8">
        <w:rPr>
          <w:sz w:val="28"/>
          <w:szCs w:val="28"/>
        </w:rPr>
        <w:t xml:space="preserve">. Они формировались из представителей местного актива, добровольцев, лиц физически крепких, но не подлежащих призыву в армию — для охраны важных народнохозяйственных объектов, борьбы с разведывательно- диверсионными группами и воздушными десантами врага. Общее руководство истребительными батальонами осуществлял Центральный штаб, созданный при НКВД СССР; их подготовкой и деятельностью занимались специальные штабы, созданные в отделах и управлениях НКВД районов, областей, краев и республик. В начальный период войны они были сформированы и в Курской области — в июне 1941 г. было создано 70 батальонов численностью 10544 чел. Один из первых среди </w:t>
      </w:r>
      <w:r w:rsidRPr="00FE41A8">
        <w:rPr>
          <w:sz w:val="28"/>
          <w:szCs w:val="28"/>
        </w:rPr>
        <w:lastRenderedPageBreak/>
        <w:t xml:space="preserve">них был организован 30 июня 1941 г. в Белгороде, в него вступило 200 чел. В Старом Осколе истребительный батальон насчитывал 300 чел. Истребительные батальоны создавались и в других районах. Вот что говорилось в справке о деятельности бойцов истребительного батальона г. Старого Оскола: </w:t>
      </w:r>
      <w:r w:rsidR="007713FA">
        <w:rPr>
          <w:sz w:val="28"/>
          <w:szCs w:val="28"/>
        </w:rPr>
        <w:t>«</w:t>
      </w:r>
      <w:r w:rsidRPr="00FE41A8">
        <w:rPr>
          <w:sz w:val="28"/>
          <w:szCs w:val="28"/>
        </w:rPr>
        <w:t>В период, когда немецкая армия находилась в непосредственной близости от города Старый Оскол, в районе Белгорода и Тима, бойцы истребительного батальона в количестве 300 человек находились на казарменном положении, выполняя задания командования Красной Армии, с целью разведки и диверсии в тылу врага переходили линию фронта.</w:t>
      </w:r>
    </w:p>
    <w:p w14:paraId="69E1CB6F"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Из состава батальона передано 50 чел. членов ВКП(б) и комсомольцев в партизанские отряды, которые для борьбы с немецкой армией перебрасывались в тыл врага.</w:t>
      </w:r>
    </w:p>
    <w:p w14:paraId="164642E2"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В конспекте-докладе начальника штаба опергруппы майора Климина на бюро Обкома ВКП(б) 29 июля 1941 г. о выполнении постановления Совнаркома СССР и решения Курского бюро Обкома ВКП(б) об организации истребительных батальонов для борьбы с парашютистами и диверсантами противника приводятся следующие данные по комплектованию истребительных батальонов: </w:t>
      </w:r>
      <w:r w:rsidR="007713FA">
        <w:rPr>
          <w:sz w:val="28"/>
          <w:szCs w:val="28"/>
        </w:rPr>
        <w:t>«</w:t>
      </w:r>
      <w:r w:rsidRPr="00FE41A8">
        <w:rPr>
          <w:sz w:val="28"/>
          <w:szCs w:val="28"/>
        </w:rPr>
        <w:t>1. В Курской области сформировано 68 истребительных батальонов, из них 66 в районах и 2 в городе Курске. В основном формирование батальонов было закончено 29 июня с/года.</w:t>
      </w:r>
    </w:p>
    <w:p w14:paraId="20809E9D"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По численному составу батальоны не одинаковые. Наименьшим по численности является батальон в </w:t>
      </w:r>
      <w:proofErr w:type="spellStart"/>
      <w:r w:rsidRPr="00FE41A8">
        <w:rPr>
          <w:sz w:val="28"/>
          <w:szCs w:val="28"/>
        </w:rPr>
        <w:t>Сажновском</w:t>
      </w:r>
      <w:proofErr w:type="spellEnd"/>
      <w:r w:rsidRPr="00FE41A8">
        <w:rPr>
          <w:sz w:val="28"/>
          <w:szCs w:val="28"/>
        </w:rPr>
        <w:t xml:space="preserve"> районе, состоящий из 75 человек. Самый большой батальон </w:t>
      </w:r>
      <w:proofErr w:type="spellStart"/>
      <w:r w:rsidRPr="00FE41A8">
        <w:rPr>
          <w:sz w:val="28"/>
          <w:szCs w:val="28"/>
        </w:rPr>
        <w:t>Обоянский</w:t>
      </w:r>
      <w:proofErr w:type="spellEnd"/>
      <w:r w:rsidRPr="00FE41A8">
        <w:rPr>
          <w:sz w:val="28"/>
          <w:szCs w:val="28"/>
        </w:rPr>
        <w:t xml:space="preserve"> — 386 человек.</w:t>
      </w:r>
    </w:p>
    <w:p w14:paraId="01519D98"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По состоянию на 25 июля во всех 68 батальонах по спискам значится 10650 человек. В батальонах преобладающее большинство коммунистов и комсомольцев. Согласно полученным сведениям, в 63-х батальонах (5 батальонов сведений не представили) членов и кандидатов ВКП(б) в списках значится 4978 человек или 51%, комсомольцев 1061 человек — 11% и беспартийных 38%.</w:t>
      </w:r>
    </w:p>
    <w:p w14:paraId="3317784E"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lastRenderedPageBreak/>
        <w:t>В этом же докладе приводятся сведения о вооружении истребительных батальонов, об их боевой подготовке, дисциплине и несении службы в прифронтовой зоне.</w:t>
      </w:r>
    </w:p>
    <w:p w14:paraId="266F28FF" w14:textId="77777777" w:rsid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Проявлением горячего патриотизма трудящихся нашего края явились добровольные военные формирования — отряды народного ополчения. Они создавались повсеместно. Работу по их формированию возглавили партийные и советские органы. Белгородский горком партии 12 июля 1941 г. создал штаб народного ополчения во главе с секретарем горкома Ф.В. Куцем. В тот же день на всех предприятиях и учреждениях города были проведены собрания, на которых прошла запись добровольцев. Только в течение первых двух часов от трудящихся поступило около 2500 заявлений, а к 24 июля 1941 г. в отряды народного ополчения в Белгороде влились свыше 5 тыс. чел. Решением бюро Белгородского горкома партии из вступивших в народное ополчение был создан полк в составе двух батальонов. Бойцы народного ополчения после работы несли охрану производственных объектов, строили оборонительные сооружения, под руководством опыт</w:t>
      </w:r>
      <w:r>
        <w:rPr>
          <w:sz w:val="28"/>
          <w:szCs w:val="28"/>
        </w:rPr>
        <w:t>ных инструкторов изучали оружие</w:t>
      </w:r>
      <w:r w:rsidRPr="00FE41A8">
        <w:rPr>
          <w:sz w:val="28"/>
          <w:szCs w:val="28"/>
        </w:rPr>
        <w:t>.</w:t>
      </w:r>
      <w:r>
        <w:rPr>
          <w:sz w:val="28"/>
          <w:szCs w:val="28"/>
        </w:rPr>
        <w:t xml:space="preserve"> </w:t>
      </w:r>
    </w:p>
    <w:p w14:paraId="118489C1" w14:textId="77777777" w:rsidR="00FE41A8" w:rsidRPr="00FE41A8" w:rsidRDefault="00FE41A8" w:rsidP="00075D82">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К осени 1941 г. когда над районами Белгородчины нависла угроза оккупации, обком партии провел областное совещание секретарей райкомов, поставив перед райкомами конкретные задачи на случай временной оккупации области. Партийные организации, руководствуясь постановлением ЦК ВКП(б) от 18 июля 1941 г. </w:t>
      </w:r>
      <w:r w:rsidR="007713FA">
        <w:rPr>
          <w:sz w:val="28"/>
          <w:szCs w:val="28"/>
        </w:rPr>
        <w:t>«</w:t>
      </w:r>
      <w:r w:rsidRPr="00FE41A8">
        <w:rPr>
          <w:sz w:val="28"/>
          <w:szCs w:val="28"/>
        </w:rPr>
        <w:t>Об организации борьбы в тылу германских войск</w:t>
      </w:r>
      <w:r w:rsidR="007713FA">
        <w:rPr>
          <w:sz w:val="28"/>
          <w:szCs w:val="28"/>
        </w:rPr>
        <w:t>»</w:t>
      </w:r>
      <w:r w:rsidRPr="00FE41A8">
        <w:rPr>
          <w:sz w:val="28"/>
          <w:szCs w:val="28"/>
        </w:rPr>
        <w:t xml:space="preserve"> и указаниями Курского обкома, приступили к созданию партизанских отрядов. Они отбирали в отряды стойких и проверенных людей из числа коммунистов, не ушедших на фронт по мобилизации, проводили отбор кандидатур руководителей партизанских отрядов: командиров, комиссаров и начальников штабов.</w:t>
      </w:r>
    </w:p>
    <w:p w14:paraId="24A57B68" w14:textId="77777777" w:rsid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Желание бороться в тылу врага выразили свыше двух тысяч патриотов. Они вошли в состав будущих партизанских формирований, подпольных организаций и групп. В сентябре-октябре 1941 г. на территории современной Белгородской области были сформированы 15 партизанских отрядов, которые </w:t>
      </w:r>
      <w:r w:rsidRPr="00FE41A8">
        <w:rPr>
          <w:sz w:val="28"/>
          <w:szCs w:val="28"/>
        </w:rPr>
        <w:lastRenderedPageBreak/>
        <w:t>накануне вторжения гитлеровских войск были выведены в районы боевых действий.</w:t>
      </w:r>
    </w:p>
    <w:p w14:paraId="7B7C0F25"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Одним из первых в конце сентября 1941 г. Белгородским райкомом партии был сформирован Белгородский партизанский отряд (командир ст. лейтенант Андрей Алексеевич Поляков, комиссар Александр Тихонович Сиверский). Затем были созданы партизанские отряды: </w:t>
      </w:r>
      <w:proofErr w:type="spellStart"/>
      <w:r w:rsidRPr="00FE41A8">
        <w:rPr>
          <w:sz w:val="28"/>
          <w:szCs w:val="28"/>
        </w:rPr>
        <w:t>Ивнянский</w:t>
      </w:r>
      <w:proofErr w:type="spellEnd"/>
      <w:r w:rsidRPr="00FE41A8">
        <w:rPr>
          <w:sz w:val="28"/>
          <w:szCs w:val="28"/>
        </w:rPr>
        <w:t xml:space="preserve"> (командир Дмитрий Васильевич </w:t>
      </w:r>
      <w:proofErr w:type="spellStart"/>
      <w:r w:rsidRPr="00FE41A8">
        <w:rPr>
          <w:sz w:val="28"/>
          <w:szCs w:val="28"/>
        </w:rPr>
        <w:t>Застрожков</w:t>
      </w:r>
      <w:proofErr w:type="spellEnd"/>
      <w:r w:rsidRPr="00FE41A8">
        <w:rPr>
          <w:sz w:val="28"/>
          <w:szCs w:val="28"/>
        </w:rPr>
        <w:t xml:space="preserve">, комиссар Николай Никитович Севрюков), </w:t>
      </w:r>
      <w:proofErr w:type="spellStart"/>
      <w:r w:rsidRPr="00FE41A8">
        <w:rPr>
          <w:sz w:val="28"/>
          <w:szCs w:val="28"/>
        </w:rPr>
        <w:t>Ракитянский</w:t>
      </w:r>
      <w:proofErr w:type="spellEnd"/>
      <w:r w:rsidRPr="00FE41A8">
        <w:rPr>
          <w:sz w:val="28"/>
          <w:szCs w:val="28"/>
        </w:rPr>
        <w:t xml:space="preserve"> (командир Григорий Александрович Бобров, комиссар Михаил Александрович Решетников), </w:t>
      </w:r>
      <w:proofErr w:type="spellStart"/>
      <w:r w:rsidRPr="00FE41A8">
        <w:rPr>
          <w:sz w:val="28"/>
          <w:szCs w:val="28"/>
        </w:rPr>
        <w:t>Грайворонский</w:t>
      </w:r>
      <w:proofErr w:type="spellEnd"/>
      <w:r w:rsidRPr="00FE41A8">
        <w:rPr>
          <w:sz w:val="28"/>
          <w:szCs w:val="28"/>
        </w:rPr>
        <w:t xml:space="preserve"> (командир Павел Васильевич </w:t>
      </w:r>
      <w:proofErr w:type="spellStart"/>
      <w:r w:rsidRPr="00FE41A8">
        <w:rPr>
          <w:sz w:val="28"/>
          <w:szCs w:val="28"/>
        </w:rPr>
        <w:t>Тольпа</w:t>
      </w:r>
      <w:proofErr w:type="spellEnd"/>
      <w:r w:rsidRPr="00FE41A8">
        <w:rPr>
          <w:sz w:val="28"/>
          <w:szCs w:val="28"/>
        </w:rPr>
        <w:t xml:space="preserve">, комиссар Максим Станиславович </w:t>
      </w:r>
      <w:proofErr w:type="spellStart"/>
      <w:r w:rsidRPr="00FE41A8">
        <w:rPr>
          <w:sz w:val="28"/>
          <w:szCs w:val="28"/>
        </w:rPr>
        <w:t>Цесинский</w:t>
      </w:r>
      <w:proofErr w:type="spellEnd"/>
      <w:r w:rsidRPr="00FE41A8">
        <w:rPr>
          <w:sz w:val="28"/>
          <w:szCs w:val="28"/>
        </w:rPr>
        <w:t xml:space="preserve">), </w:t>
      </w:r>
      <w:proofErr w:type="spellStart"/>
      <w:r w:rsidRPr="00FE41A8">
        <w:rPr>
          <w:sz w:val="28"/>
          <w:szCs w:val="28"/>
        </w:rPr>
        <w:t>Томаровский</w:t>
      </w:r>
      <w:proofErr w:type="spellEnd"/>
      <w:r w:rsidRPr="00FE41A8">
        <w:rPr>
          <w:sz w:val="28"/>
          <w:szCs w:val="28"/>
        </w:rPr>
        <w:t xml:space="preserve"> (командир Виктор Александрович Доброхотов, комиссар Тимофей Архипович </w:t>
      </w:r>
      <w:proofErr w:type="spellStart"/>
      <w:r w:rsidRPr="00FE41A8">
        <w:rPr>
          <w:sz w:val="28"/>
          <w:szCs w:val="28"/>
        </w:rPr>
        <w:t>Енин</w:t>
      </w:r>
      <w:proofErr w:type="spellEnd"/>
      <w:r w:rsidRPr="00FE41A8">
        <w:rPr>
          <w:sz w:val="28"/>
          <w:szCs w:val="28"/>
        </w:rPr>
        <w:t xml:space="preserve">), Микояновский (командир Михаил Ильич Проскурин). </w:t>
      </w:r>
      <w:proofErr w:type="spellStart"/>
      <w:r w:rsidRPr="00FE41A8">
        <w:rPr>
          <w:sz w:val="28"/>
          <w:szCs w:val="28"/>
        </w:rPr>
        <w:t>Обоянский</w:t>
      </w:r>
      <w:proofErr w:type="spellEnd"/>
      <w:r w:rsidRPr="00FE41A8">
        <w:rPr>
          <w:sz w:val="28"/>
          <w:szCs w:val="28"/>
        </w:rPr>
        <w:t xml:space="preserve"> (командир Николай Иванович Козлов, комиссар Федор Дмитриевич Переверзев), </w:t>
      </w:r>
      <w:proofErr w:type="spellStart"/>
      <w:r w:rsidRPr="00FE41A8">
        <w:rPr>
          <w:sz w:val="28"/>
          <w:szCs w:val="28"/>
        </w:rPr>
        <w:t>Краснояружский</w:t>
      </w:r>
      <w:proofErr w:type="spellEnd"/>
      <w:r w:rsidRPr="00FE41A8">
        <w:rPr>
          <w:sz w:val="28"/>
          <w:szCs w:val="28"/>
        </w:rPr>
        <w:t xml:space="preserve"> (командир Ефрем Афанасьевич </w:t>
      </w:r>
      <w:proofErr w:type="spellStart"/>
      <w:r w:rsidRPr="00FE41A8">
        <w:rPr>
          <w:sz w:val="28"/>
          <w:szCs w:val="28"/>
        </w:rPr>
        <w:t>Коломыйцев</w:t>
      </w:r>
      <w:proofErr w:type="spellEnd"/>
      <w:r w:rsidRPr="00FE41A8">
        <w:rPr>
          <w:sz w:val="28"/>
          <w:szCs w:val="28"/>
        </w:rPr>
        <w:t xml:space="preserve">), </w:t>
      </w:r>
      <w:proofErr w:type="spellStart"/>
      <w:r w:rsidRPr="00FE41A8">
        <w:rPr>
          <w:sz w:val="28"/>
          <w:szCs w:val="28"/>
        </w:rPr>
        <w:t>Валуйский</w:t>
      </w:r>
      <w:proofErr w:type="spellEnd"/>
      <w:r w:rsidRPr="00FE41A8">
        <w:rPr>
          <w:sz w:val="28"/>
          <w:szCs w:val="28"/>
        </w:rPr>
        <w:t xml:space="preserve"> (командир Федор Петрович Шульгин, комиссар Анатолий Михайлович </w:t>
      </w:r>
      <w:proofErr w:type="spellStart"/>
      <w:r w:rsidRPr="00FE41A8">
        <w:rPr>
          <w:sz w:val="28"/>
          <w:szCs w:val="28"/>
        </w:rPr>
        <w:t>Липинский</w:t>
      </w:r>
      <w:proofErr w:type="spellEnd"/>
      <w:r w:rsidRPr="00FE41A8">
        <w:rPr>
          <w:sz w:val="28"/>
          <w:szCs w:val="28"/>
        </w:rPr>
        <w:t xml:space="preserve">), </w:t>
      </w:r>
      <w:proofErr w:type="spellStart"/>
      <w:r w:rsidRPr="00FE41A8">
        <w:rPr>
          <w:sz w:val="28"/>
          <w:szCs w:val="28"/>
        </w:rPr>
        <w:t>Сажновский</w:t>
      </w:r>
      <w:proofErr w:type="spellEnd"/>
      <w:r w:rsidRPr="00FE41A8">
        <w:rPr>
          <w:sz w:val="28"/>
          <w:szCs w:val="28"/>
        </w:rPr>
        <w:t xml:space="preserve"> (командир Трофим Степанович Матвиенко). Немногочисленными были партизанские отряды: </w:t>
      </w:r>
      <w:proofErr w:type="spellStart"/>
      <w:r w:rsidRPr="00FE41A8">
        <w:rPr>
          <w:sz w:val="28"/>
          <w:szCs w:val="28"/>
        </w:rPr>
        <w:t>Новооскольский</w:t>
      </w:r>
      <w:proofErr w:type="spellEnd"/>
      <w:r w:rsidRPr="00FE41A8">
        <w:rPr>
          <w:sz w:val="28"/>
          <w:szCs w:val="28"/>
        </w:rPr>
        <w:t xml:space="preserve"> (командир Никита Дмитриевич </w:t>
      </w:r>
      <w:proofErr w:type="spellStart"/>
      <w:r w:rsidRPr="00FE41A8">
        <w:rPr>
          <w:sz w:val="28"/>
          <w:szCs w:val="28"/>
        </w:rPr>
        <w:t>Иерусалимов</w:t>
      </w:r>
      <w:proofErr w:type="spellEnd"/>
      <w:r w:rsidRPr="00FE41A8">
        <w:rPr>
          <w:sz w:val="28"/>
          <w:szCs w:val="28"/>
        </w:rPr>
        <w:t xml:space="preserve">, Николай Семенович Карасев, комиссар Николай Семенович Щетинин), Борисовский (командир Тихон Иванович Усиков, комиссар Егор Михайлович </w:t>
      </w:r>
      <w:proofErr w:type="spellStart"/>
      <w:r w:rsidRPr="00FE41A8">
        <w:rPr>
          <w:sz w:val="28"/>
          <w:szCs w:val="28"/>
        </w:rPr>
        <w:t>Оро</w:t>
      </w:r>
      <w:proofErr w:type="spellEnd"/>
      <w:r w:rsidRPr="00FE41A8">
        <w:rPr>
          <w:sz w:val="28"/>
          <w:szCs w:val="28"/>
        </w:rPr>
        <w:t xml:space="preserve">- </w:t>
      </w:r>
      <w:proofErr w:type="spellStart"/>
      <w:r w:rsidRPr="00FE41A8">
        <w:rPr>
          <w:sz w:val="28"/>
          <w:szCs w:val="28"/>
        </w:rPr>
        <w:t>бинцев</w:t>
      </w:r>
      <w:proofErr w:type="spellEnd"/>
      <w:r w:rsidRPr="00FE41A8">
        <w:rPr>
          <w:sz w:val="28"/>
          <w:szCs w:val="28"/>
        </w:rPr>
        <w:t xml:space="preserve">). В 1942 г. был создан Белгородский городской партизанский отряд (командир Р. А </w:t>
      </w:r>
      <w:proofErr w:type="spellStart"/>
      <w:r w:rsidRPr="00FE41A8">
        <w:rPr>
          <w:sz w:val="28"/>
          <w:szCs w:val="28"/>
        </w:rPr>
        <w:t>Голосовский</w:t>
      </w:r>
      <w:proofErr w:type="spellEnd"/>
      <w:r w:rsidRPr="00FE41A8">
        <w:rPr>
          <w:sz w:val="28"/>
          <w:szCs w:val="28"/>
        </w:rPr>
        <w:t xml:space="preserve">., комиссар Ф.В. Куц.), </w:t>
      </w:r>
      <w:proofErr w:type="spellStart"/>
      <w:r w:rsidRPr="00FE41A8">
        <w:rPr>
          <w:sz w:val="28"/>
          <w:szCs w:val="28"/>
        </w:rPr>
        <w:t>Титовский</w:t>
      </w:r>
      <w:proofErr w:type="spellEnd"/>
      <w:r w:rsidRPr="00FE41A8">
        <w:rPr>
          <w:sz w:val="28"/>
          <w:szCs w:val="28"/>
        </w:rPr>
        <w:t xml:space="preserve"> партизанский отряд (командир Егор Иосифович Никитченко, комиссар Дмитрий Васильевич </w:t>
      </w:r>
      <w:proofErr w:type="spellStart"/>
      <w:r w:rsidRPr="00FE41A8">
        <w:rPr>
          <w:sz w:val="28"/>
          <w:szCs w:val="28"/>
        </w:rPr>
        <w:t>Снопков</w:t>
      </w:r>
      <w:proofErr w:type="spellEnd"/>
      <w:r w:rsidRPr="00FE41A8">
        <w:rPr>
          <w:sz w:val="28"/>
          <w:szCs w:val="28"/>
        </w:rPr>
        <w:t xml:space="preserve">) и др. Основное ядро их составляли коммунисты и комсомольцы, например: в Белгородском отряде из 45 чел. 33 являлись коммунистами, в </w:t>
      </w:r>
      <w:proofErr w:type="spellStart"/>
      <w:r w:rsidRPr="00FE41A8">
        <w:rPr>
          <w:sz w:val="28"/>
          <w:szCs w:val="28"/>
        </w:rPr>
        <w:t>Шебекинском</w:t>
      </w:r>
      <w:proofErr w:type="spellEnd"/>
      <w:r w:rsidRPr="00FE41A8">
        <w:rPr>
          <w:sz w:val="28"/>
          <w:szCs w:val="28"/>
        </w:rPr>
        <w:t xml:space="preserve"> коммунистами были около половины бойцов.</w:t>
      </w:r>
    </w:p>
    <w:p w14:paraId="615DF623"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Готовясь к борьбе с врагом, партизанские отряды создавали склады оружия и продовольственные базы. Для связи с населением и наблюдения за врагом в селах оставались проверенные, специально проинструктированные люди.</w:t>
      </w:r>
    </w:p>
    <w:p w14:paraId="6CB89054"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lastRenderedPageBreak/>
        <w:t>Небольшие по своему составу партизанские отряды, постоянно маневрируя, наносили чувствительные удары по захватчикам, громили гитлеровские гарнизоны, штабы, уничтожали связь, вершили суд над предателями.</w:t>
      </w:r>
    </w:p>
    <w:p w14:paraId="7F85CAC4"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Хотелось бы несколько слов посвятить боевым эпизодам, связанным с действиями известных партизанских отрядов. Много славных дел на счету </w:t>
      </w:r>
      <w:proofErr w:type="spellStart"/>
      <w:r w:rsidRPr="00FE41A8">
        <w:rPr>
          <w:sz w:val="28"/>
          <w:szCs w:val="28"/>
        </w:rPr>
        <w:t>Валуйского</w:t>
      </w:r>
      <w:proofErr w:type="spellEnd"/>
      <w:r w:rsidRPr="00FE41A8">
        <w:rPr>
          <w:sz w:val="28"/>
          <w:szCs w:val="28"/>
        </w:rPr>
        <w:t xml:space="preserve"> партизанского отряда и групп парашютистов-десантников, действовавших в тылу у гитлеровцев. </w:t>
      </w:r>
      <w:proofErr w:type="spellStart"/>
      <w:r w:rsidRPr="00FE41A8">
        <w:rPr>
          <w:sz w:val="28"/>
          <w:szCs w:val="28"/>
        </w:rPr>
        <w:t>Валуйский</w:t>
      </w:r>
      <w:proofErr w:type="spellEnd"/>
      <w:r w:rsidRPr="00FE41A8">
        <w:rPr>
          <w:sz w:val="28"/>
          <w:szCs w:val="28"/>
        </w:rPr>
        <w:t xml:space="preserve"> партизанский отряд был создан по решению бюро райкома партии и начал свои боевые действия против оккупантов в июле 1942 г. В отряд записалось около 50 чел. партийных, советских и комсомольских активистов, рабочие, колхозники, интеллигенция. Командиром был назначен коммунист Т.П. Говоров, комиссаром — Д.П. Самсонов. Вскоре к партизанам присоединилась заброшенная сюда группа советских десантников и группа военнопленных красноармейцев, бежавших из фашистских лагерей. В отряде была создана партийная организация, которая способствовала превращению его в спаянную, дисциплинированную боевую единицу. Секретарем организации коммунисты избрали Т.А. Герасимова.</w:t>
      </w:r>
    </w:p>
    <w:p w14:paraId="4AC0C2E7"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Действовал отряд на территории </w:t>
      </w:r>
      <w:proofErr w:type="spellStart"/>
      <w:r w:rsidRPr="00FE41A8">
        <w:rPr>
          <w:sz w:val="28"/>
          <w:szCs w:val="28"/>
        </w:rPr>
        <w:t>Валуйского</w:t>
      </w:r>
      <w:proofErr w:type="spellEnd"/>
      <w:r w:rsidRPr="00FE41A8">
        <w:rPr>
          <w:sz w:val="28"/>
          <w:szCs w:val="28"/>
        </w:rPr>
        <w:t xml:space="preserve">, </w:t>
      </w:r>
      <w:proofErr w:type="spellStart"/>
      <w:r w:rsidRPr="00FE41A8">
        <w:rPr>
          <w:sz w:val="28"/>
          <w:szCs w:val="28"/>
        </w:rPr>
        <w:t>Никитовского</w:t>
      </w:r>
      <w:proofErr w:type="spellEnd"/>
      <w:r w:rsidRPr="00FE41A8">
        <w:rPr>
          <w:sz w:val="28"/>
          <w:szCs w:val="28"/>
        </w:rPr>
        <w:t xml:space="preserve"> и </w:t>
      </w:r>
      <w:proofErr w:type="spellStart"/>
      <w:r w:rsidRPr="00FE41A8">
        <w:rPr>
          <w:sz w:val="28"/>
          <w:szCs w:val="28"/>
        </w:rPr>
        <w:t>Волоконовского</w:t>
      </w:r>
      <w:proofErr w:type="spellEnd"/>
      <w:r w:rsidRPr="00FE41A8">
        <w:rPr>
          <w:sz w:val="28"/>
          <w:szCs w:val="28"/>
        </w:rPr>
        <w:t xml:space="preserve"> районов. Партизаны и десантники совершили диверсии на железнодорожной ветке, пуская</w:t>
      </w:r>
    </w:p>
    <w:p w14:paraId="600201F1"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под откос вражеские эшелоны, делали налеты на небольшие отряды гитлеровцев, уничтожали изменников Родины. Партизаны вели разъяснительную и агитационную работу среди населения оккупационных сел, призывали их втягиваться в борьбу, срывать оборонные работы, на которые фашисты мобилизовали местное население. В результате в </w:t>
      </w:r>
      <w:proofErr w:type="spellStart"/>
      <w:r w:rsidRPr="00FE41A8">
        <w:rPr>
          <w:sz w:val="28"/>
          <w:szCs w:val="28"/>
        </w:rPr>
        <w:t>Валуйском</w:t>
      </w:r>
      <w:proofErr w:type="spellEnd"/>
      <w:r w:rsidRPr="00FE41A8">
        <w:rPr>
          <w:sz w:val="28"/>
          <w:szCs w:val="28"/>
        </w:rPr>
        <w:t xml:space="preserve"> и </w:t>
      </w:r>
      <w:proofErr w:type="spellStart"/>
      <w:r w:rsidRPr="00FE41A8">
        <w:rPr>
          <w:sz w:val="28"/>
          <w:szCs w:val="28"/>
        </w:rPr>
        <w:t>Никитовском</w:t>
      </w:r>
      <w:proofErr w:type="spellEnd"/>
      <w:r w:rsidRPr="00FE41A8">
        <w:rPr>
          <w:sz w:val="28"/>
          <w:szCs w:val="28"/>
        </w:rPr>
        <w:t xml:space="preserve"> районах осталось много необмолоченного зерна, а это не дало возможность фашистам вывести зерно в Германию.</w:t>
      </w:r>
    </w:p>
    <w:p w14:paraId="48115537"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В нелегкой борьбе с оккупантами партизаны ощущали постоянную поддержку со стороны местных жителей, которые снабжали продовольствием, собирали сведения о фашистских частях, в трудную минуту укрывали бойцов.</w:t>
      </w:r>
    </w:p>
    <w:p w14:paraId="5BFEF093"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lastRenderedPageBreak/>
        <w:t xml:space="preserve">В один из декабрьских дней фашисты решили покончить с патриотами. Против партизан был брошен большой карательный отряд. На белгородской земле действовала 725-й группа тайной полевой полиции — </w:t>
      </w:r>
      <w:proofErr w:type="spellStart"/>
      <w:r w:rsidRPr="00FE41A8">
        <w:rPr>
          <w:sz w:val="28"/>
          <w:szCs w:val="28"/>
        </w:rPr>
        <w:t>Гехаймфельдполицай</w:t>
      </w:r>
      <w:proofErr w:type="spellEnd"/>
      <w:r w:rsidRPr="00FE41A8">
        <w:rPr>
          <w:sz w:val="28"/>
          <w:szCs w:val="28"/>
        </w:rPr>
        <w:t xml:space="preserve"> (сокращенно ГФП). Она выполняла функции фашистского гестапо в прифронтовой полосе и являлась исполнительным органом военной контрразведки. Ее отряд окружил лес, где располагались партизаны, но бойцам удалось вырваться из западни гитлеровцев и без потерь уйти от преследования.</w:t>
      </w:r>
    </w:p>
    <w:p w14:paraId="5E60302F"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В январе 1943 г. во время </w:t>
      </w:r>
      <w:proofErr w:type="spellStart"/>
      <w:r w:rsidRPr="00FE41A8">
        <w:rPr>
          <w:sz w:val="28"/>
          <w:szCs w:val="28"/>
        </w:rPr>
        <w:t>Острогожско</w:t>
      </w:r>
      <w:proofErr w:type="spellEnd"/>
      <w:r w:rsidRPr="00FE41A8">
        <w:rPr>
          <w:sz w:val="28"/>
          <w:szCs w:val="28"/>
        </w:rPr>
        <w:t xml:space="preserve">-Россошанской операции партизанский отряд и группа десантников своими действиями оказали наступавшим частям РККА большую помощь. В ночь на 19 января накануне освобождения от гитлеровцев г. Валуйки группа партизан под командованием </w:t>
      </w:r>
      <w:proofErr w:type="spellStart"/>
      <w:r w:rsidRPr="00FE41A8">
        <w:rPr>
          <w:sz w:val="28"/>
          <w:szCs w:val="28"/>
        </w:rPr>
        <w:t>Плюскина</w:t>
      </w:r>
      <w:proofErr w:type="spellEnd"/>
      <w:r w:rsidRPr="00FE41A8">
        <w:rPr>
          <w:sz w:val="28"/>
          <w:szCs w:val="28"/>
        </w:rPr>
        <w:t xml:space="preserve"> взорвала железнодорожное полотно, преградив путь отхода со станции немецким эшелонам. В те январские дни партизанский отряд Т. П. Говорова уничтожил до 500 гитлеровцев и около 3 тыс. взял в плен. Группа партизан, в том числе командир и комиссар отряда, были награждены орденами и медалями СССР5.</w:t>
      </w:r>
    </w:p>
    <w:p w14:paraId="2B2573C9"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Активно вел борьбу с немецкими оккупантами и Микояновский партизанский отряд под командованием М.И. Проскурина. Особенно дерзкими были налеты партизан зимой-весной 1942 г. 5 марта отряд совершил налет на штаб 3-го батальона 5 i 3-го пехотного немецкого полка в с. Старицы Харьковской области. В этом бою партизаны уничтожили 59 немецких военнослужащих, в том числе 15 офицеров, захватили радио</w:t>
      </w:r>
      <w:r>
        <w:rPr>
          <w:sz w:val="28"/>
          <w:szCs w:val="28"/>
        </w:rPr>
        <w:t>станцию и другое имущество</w:t>
      </w:r>
      <w:r w:rsidRPr="00FE41A8">
        <w:rPr>
          <w:sz w:val="28"/>
          <w:szCs w:val="28"/>
        </w:rPr>
        <w:t>.</w:t>
      </w:r>
    </w:p>
    <w:p w14:paraId="56D7B165"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Активное сопротивление немцам в феврале-августе 1943 г. оказал </w:t>
      </w:r>
      <w:proofErr w:type="spellStart"/>
      <w:r w:rsidRPr="00FE41A8">
        <w:rPr>
          <w:sz w:val="28"/>
          <w:szCs w:val="28"/>
        </w:rPr>
        <w:t>Ракитянский</w:t>
      </w:r>
      <w:proofErr w:type="spellEnd"/>
      <w:r w:rsidRPr="00FE41A8">
        <w:rPr>
          <w:sz w:val="28"/>
          <w:szCs w:val="28"/>
        </w:rPr>
        <w:t xml:space="preserve"> партизанский отряд, окончательно сформированный в январе-феврале 1943 г. Командовал отрядом М.А. </w:t>
      </w:r>
      <w:proofErr w:type="spellStart"/>
      <w:r w:rsidRPr="00FE41A8">
        <w:rPr>
          <w:sz w:val="28"/>
          <w:szCs w:val="28"/>
        </w:rPr>
        <w:t>Решетняк</w:t>
      </w:r>
      <w:proofErr w:type="spellEnd"/>
      <w:r w:rsidRPr="00FE41A8">
        <w:rPr>
          <w:sz w:val="28"/>
          <w:szCs w:val="28"/>
        </w:rPr>
        <w:t xml:space="preserve">. работавший до войны в </w:t>
      </w:r>
      <w:proofErr w:type="spellStart"/>
      <w:r w:rsidRPr="00FE41A8">
        <w:rPr>
          <w:sz w:val="28"/>
          <w:szCs w:val="28"/>
        </w:rPr>
        <w:t>Ракитянском</w:t>
      </w:r>
      <w:proofErr w:type="spellEnd"/>
      <w:r w:rsidRPr="00FE41A8">
        <w:rPr>
          <w:sz w:val="28"/>
          <w:szCs w:val="28"/>
        </w:rPr>
        <w:t xml:space="preserve"> райкоме партии. </w:t>
      </w:r>
      <w:proofErr w:type="spellStart"/>
      <w:r w:rsidRPr="00FE41A8">
        <w:rPr>
          <w:sz w:val="28"/>
          <w:szCs w:val="28"/>
        </w:rPr>
        <w:t>Ракитянские</w:t>
      </w:r>
      <w:proofErr w:type="spellEnd"/>
      <w:r w:rsidRPr="00FE41A8">
        <w:rPr>
          <w:sz w:val="28"/>
          <w:szCs w:val="28"/>
        </w:rPr>
        <w:t xml:space="preserve"> партизаны поддерживали тесную связь с партизанами соседнего </w:t>
      </w:r>
      <w:proofErr w:type="spellStart"/>
      <w:r w:rsidRPr="00FE41A8">
        <w:rPr>
          <w:sz w:val="28"/>
          <w:szCs w:val="28"/>
        </w:rPr>
        <w:t>Обоянского</w:t>
      </w:r>
      <w:proofErr w:type="spellEnd"/>
      <w:r w:rsidRPr="00FE41A8">
        <w:rPr>
          <w:sz w:val="28"/>
          <w:szCs w:val="28"/>
        </w:rPr>
        <w:t xml:space="preserve"> района, оттуда, из Ольшанских лесов, они пришли в Ракитное. Рассмотрим историю этого отряда более подробно. В феврале 1943 г. начальником </w:t>
      </w:r>
      <w:proofErr w:type="spellStart"/>
      <w:r w:rsidRPr="00FE41A8">
        <w:rPr>
          <w:sz w:val="28"/>
          <w:szCs w:val="28"/>
        </w:rPr>
        <w:t>сахзаводской</w:t>
      </w:r>
      <w:proofErr w:type="spellEnd"/>
      <w:r w:rsidRPr="00FE41A8">
        <w:rPr>
          <w:sz w:val="28"/>
          <w:szCs w:val="28"/>
        </w:rPr>
        <w:t xml:space="preserve"> автоколонны И.Р. </w:t>
      </w:r>
      <w:r w:rsidRPr="00FE41A8">
        <w:rPr>
          <w:sz w:val="28"/>
          <w:szCs w:val="28"/>
        </w:rPr>
        <w:lastRenderedPageBreak/>
        <w:t xml:space="preserve">Костенко как представителем </w:t>
      </w:r>
      <w:proofErr w:type="spellStart"/>
      <w:r w:rsidRPr="00FE41A8">
        <w:rPr>
          <w:sz w:val="28"/>
          <w:szCs w:val="28"/>
        </w:rPr>
        <w:t>Ракитянского</w:t>
      </w:r>
      <w:proofErr w:type="spellEnd"/>
      <w:r w:rsidRPr="00FE41A8">
        <w:rPr>
          <w:sz w:val="28"/>
          <w:szCs w:val="28"/>
        </w:rPr>
        <w:t xml:space="preserve"> райкома партии было проведено подпольное собрание. Он выступил с предложениями по организации партизанского отряда, в этот день был обсужден план действий и распределены обязанности. К 20 февраля комплектование отряда закончилось. Большую помощь отряд оказал наступающим частям Красной Армии. Патриоты захватили </w:t>
      </w:r>
      <w:proofErr w:type="spellStart"/>
      <w:r w:rsidRPr="00FE41A8">
        <w:rPr>
          <w:sz w:val="28"/>
          <w:szCs w:val="28"/>
        </w:rPr>
        <w:t>Ракитянский</w:t>
      </w:r>
      <w:proofErr w:type="spellEnd"/>
      <w:r w:rsidRPr="00FE41A8">
        <w:rPr>
          <w:sz w:val="28"/>
          <w:szCs w:val="28"/>
        </w:rPr>
        <w:t xml:space="preserve"> </w:t>
      </w:r>
      <w:proofErr w:type="spellStart"/>
      <w:r w:rsidRPr="00FE41A8">
        <w:rPr>
          <w:sz w:val="28"/>
          <w:szCs w:val="28"/>
        </w:rPr>
        <w:t>сахзавод</w:t>
      </w:r>
      <w:proofErr w:type="spellEnd"/>
      <w:r w:rsidRPr="00FE41A8">
        <w:rPr>
          <w:sz w:val="28"/>
          <w:szCs w:val="28"/>
        </w:rPr>
        <w:t xml:space="preserve"> и не допустили его взрыва.</w:t>
      </w:r>
    </w:p>
    <w:p w14:paraId="2BBD658E"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 xml:space="preserve">Отдельное слово нужно сказать о действовавших на территории района истребительных батальонах, процесс формирования которых шел непросто. Мужчины были на фронте, поэтому отряды формировались из числа допризывников 1926—1927 годов рождения (доля их составила 60%). В Ракитном действовал истребительный батальон </w:t>
      </w:r>
      <w:proofErr w:type="spellStart"/>
      <w:r w:rsidRPr="00FE41A8">
        <w:rPr>
          <w:sz w:val="28"/>
          <w:szCs w:val="28"/>
        </w:rPr>
        <w:t>Ракитянского</w:t>
      </w:r>
      <w:proofErr w:type="spellEnd"/>
      <w:r w:rsidRPr="00FE41A8">
        <w:rPr>
          <w:sz w:val="28"/>
          <w:szCs w:val="28"/>
        </w:rPr>
        <w:t xml:space="preserve"> РОНКВД. В него входили 17-летние юноши и мужчины старше 50 лет. Среди них Н.М Десятников, Н.Г. </w:t>
      </w:r>
      <w:proofErr w:type="spellStart"/>
      <w:r w:rsidRPr="00FE41A8">
        <w:rPr>
          <w:sz w:val="28"/>
          <w:szCs w:val="28"/>
        </w:rPr>
        <w:t>Жиденко</w:t>
      </w:r>
      <w:proofErr w:type="spellEnd"/>
      <w:r w:rsidRPr="00FE41A8">
        <w:rPr>
          <w:sz w:val="28"/>
          <w:szCs w:val="28"/>
        </w:rPr>
        <w:t xml:space="preserve">, А.Г. </w:t>
      </w:r>
      <w:proofErr w:type="spellStart"/>
      <w:r w:rsidRPr="00FE41A8">
        <w:rPr>
          <w:sz w:val="28"/>
          <w:szCs w:val="28"/>
        </w:rPr>
        <w:t>Коленченко</w:t>
      </w:r>
      <w:proofErr w:type="spellEnd"/>
      <w:r w:rsidRPr="00FE41A8">
        <w:rPr>
          <w:sz w:val="28"/>
          <w:szCs w:val="28"/>
        </w:rPr>
        <w:t xml:space="preserve">, Н.А. </w:t>
      </w:r>
      <w:proofErr w:type="spellStart"/>
      <w:r w:rsidRPr="00FE41A8">
        <w:rPr>
          <w:sz w:val="28"/>
          <w:szCs w:val="28"/>
        </w:rPr>
        <w:t>Борченко</w:t>
      </w:r>
      <w:proofErr w:type="spellEnd"/>
      <w:r w:rsidRPr="00FE41A8">
        <w:rPr>
          <w:sz w:val="28"/>
          <w:szCs w:val="28"/>
        </w:rPr>
        <w:t xml:space="preserve">, А.К. Михайленко и др. Они охраняли мосты, сахарный завод, железную дорогу, ловили диверсантов, периодически прочесывали местность, занимались сбором и уничтожением фашистских листовок, оружия, боеприпасов и военного </w:t>
      </w:r>
      <w:proofErr w:type="gramStart"/>
      <w:r w:rsidRPr="00FE41A8">
        <w:rPr>
          <w:sz w:val="28"/>
          <w:szCs w:val="28"/>
        </w:rPr>
        <w:t>имущества .</w:t>
      </w:r>
      <w:proofErr w:type="gramEnd"/>
    </w:p>
    <w:p w14:paraId="1BEDC7B6" w14:textId="77777777" w:rsidR="00FE41A8" w:rsidRPr="00FE41A8" w:rsidRDefault="00FE41A8" w:rsidP="00FE41A8">
      <w:pPr>
        <w:pStyle w:val="af8"/>
        <w:shd w:val="clear" w:color="auto" w:fill="FFFFFF"/>
        <w:spacing w:before="0" w:beforeAutospacing="0" w:after="0" w:afterAutospacing="0" w:line="360" w:lineRule="auto"/>
        <w:ind w:firstLine="709"/>
        <w:jc w:val="both"/>
        <w:textAlignment w:val="baseline"/>
        <w:rPr>
          <w:sz w:val="28"/>
          <w:szCs w:val="28"/>
        </w:rPr>
      </w:pPr>
      <w:r w:rsidRPr="00FE41A8">
        <w:rPr>
          <w:sz w:val="28"/>
          <w:szCs w:val="28"/>
        </w:rPr>
        <w:t>Приведенные сведения — лишь малая часть того, о чем еще можно рассказать. Но на этих и других примерах боевых действий партизанских отрядов и самих партизан хорошо видно, что партизанская борьба в годы Великой Отечественной войны была поистине всенародной и не знала территориальных границ. Партизаны провели против фашистских оккупантов и их пособников немало боевых операций, многие из них давались нелегко, порой ценой жизни. Более 500 партизан и подпольщиков нашего края отдали свои жизни в борьбе за освобождение родной земли от фашистской нечисти. Вклад, внесенный в победу над врагом партизанами, получил высокую оценку Родины. За активное участие в партизанской борьбе с немецко-фашистскими оккупантами около 200 уроженцев Белгородчины награждены орденами и медалями.</w:t>
      </w:r>
    </w:p>
    <w:p w14:paraId="0C1363C4" w14:textId="77777777" w:rsidR="002237EC" w:rsidRPr="000549DF" w:rsidRDefault="00067999" w:rsidP="000549DF">
      <w:pPr>
        <w:spacing w:after="0" w:line="360" w:lineRule="auto"/>
        <w:ind w:firstLine="709"/>
        <w:jc w:val="both"/>
        <w:rPr>
          <w:rFonts w:ascii="Times New Roman" w:hAnsi="Times New Roman" w:cs="Times New Roman"/>
          <w:i w:val="0"/>
          <w:sz w:val="28"/>
          <w:szCs w:val="28"/>
        </w:rPr>
      </w:pPr>
      <w:r>
        <w:rPr>
          <w:rFonts w:ascii="Times New Roman" w:hAnsi="Times New Roman" w:cs="Times New Roman"/>
          <w:i w:val="0"/>
          <w:sz w:val="28"/>
          <w:szCs w:val="28"/>
        </w:rPr>
        <w:t>Таким образом, можно</w:t>
      </w:r>
      <w:r w:rsidR="00942F03" w:rsidRPr="000549DF">
        <w:rPr>
          <w:rFonts w:ascii="Times New Roman" w:hAnsi="Times New Roman" w:cs="Times New Roman"/>
          <w:i w:val="0"/>
          <w:sz w:val="28"/>
          <w:szCs w:val="28"/>
        </w:rPr>
        <w:t xml:space="preserve"> сделать вывод о том, что партизанские отряды </w:t>
      </w:r>
      <w:r w:rsidR="004D5017" w:rsidRPr="000549DF">
        <w:rPr>
          <w:rFonts w:ascii="Times New Roman" w:hAnsi="Times New Roman" w:cs="Times New Roman"/>
          <w:i w:val="0"/>
          <w:sz w:val="28"/>
          <w:szCs w:val="28"/>
        </w:rPr>
        <w:t xml:space="preserve">Белгородчины </w:t>
      </w:r>
      <w:r w:rsidR="00942F03" w:rsidRPr="000549DF">
        <w:rPr>
          <w:rFonts w:ascii="Times New Roman" w:hAnsi="Times New Roman" w:cs="Times New Roman"/>
          <w:i w:val="0"/>
          <w:sz w:val="28"/>
          <w:szCs w:val="28"/>
        </w:rPr>
        <w:t xml:space="preserve">внесли огромный вклад в победу над фашизмом. </w:t>
      </w:r>
      <w:r w:rsidR="00942F03" w:rsidRPr="000549DF">
        <w:rPr>
          <w:rFonts w:ascii="Times New Roman" w:hAnsi="Times New Roman" w:cs="Times New Roman"/>
          <w:i w:val="0"/>
          <w:sz w:val="28"/>
          <w:szCs w:val="28"/>
        </w:rPr>
        <w:lastRenderedPageBreak/>
        <w:t>Правительство высоко ценило подвиги партизан. Это подтверждается представленными эпизодами и фактами.</w:t>
      </w:r>
    </w:p>
    <w:p w14:paraId="5EE71717" w14:textId="77777777" w:rsidR="00067999" w:rsidRDefault="00067999">
      <w:pPr>
        <w:rPr>
          <w:rFonts w:ascii="Times New Roman" w:hAnsi="Times New Roman" w:cs="Times New Roman"/>
          <w:b/>
          <w:i w:val="0"/>
          <w:sz w:val="28"/>
          <w:szCs w:val="28"/>
        </w:rPr>
      </w:pPr>
      <w:r>
        <w:rPr>
          <w:rFonts w:ascii="Times New Roman" w:hAnsi="Times New Roman" w:cs="Times New Roman"/>
          <w:b/>
          <w:i w:val="0"/>
          <w:sz w:val="28"/>
          <w:szCs w:val="28"/>
        </w:rPr>
        <w:br w:type="page"/>
      </w:r>
    </w:p>
    <w:p w14:paraId="626DB2BB" w14:textId="77777777" w:rsidR="00C04982" w:rsidRPr="00067999" w:rsidRDefault="007713FA" w:rsidP="00067999">
      <w:pPr>
        <w:jc w:val="center"/>
        <w:rPr>
          <w:rFonts w:ascii="Times New Roman" w:hAnsi="Times New Roman" w:cs="Times New Roman"/>
          <w:b/>
          <w:i w:val="0"/>
          <w:sz w:val="28"/>
          <w:szCs w:val="28"/>
        </w:rPr>
      </w:pPr>
      <w:r>
        <w:rPr>
          <w:rFonts w:ascii="Times New Roman" w:hAnsi="Times New Roman" w:cs="Times New Roman"/>
          <w:b/>
          <w:i w:val="0"/>
          <w:sz w:val="28"/>
          <w:szCs w:val="28"/>
        </w:rPr>
        <w:lastRenderedPageBreak/>
        <w:t>Заключение</w:t>
      </w:r>
    </w:p>
    <w:p w14:paraId="256EA6EC" w14:textId="77777777" w:rsidR="00067999" w:rsidRPr="00067999" w:rsidRDefault="00067999" w:rsidP="00067999">
      <w:pPr>
        <w:spacing w:after="0" w:line="360" w:lineRule="auto"/>
        <w:ind w:firstLine="709"/>
        <w:jc w:val="both"/>
        <w:rPr>
          <w:rFonts w:ascii="Times New Roman" w:hAnsi="Times New Roman" w:cs="Times New Roman"/>
          <w:i w:val="0"/>
          <w:sz w:val="28"/>
        </w:rPr>
      </w:pPr>
      <w:r w:rsidRPr="00067999">
        <w:rPr>
          <w:rFonts w:ascii="Times New Roman" w:hAnsi="Times New Roman" w:cs="Times New Roman"/>
          <w:i w:val="0"/>
          <w:sz w:val="28"/>
        </w:rPr>
        <w:t xml:space="preserve">Все дальше от нас уходят годы Великой Отечественной войны, ее события давно стали историей. Но священный подвиг народа живет в благодарных сердцах белгородцев, передается из поколения в поколение, сберегается в величественных монументах и музеях. Память о беспримерных ратных и трудовых свершениях в героическое военное время бережно хранит и наш музей-диорама </w:t>
      </w:r>
      <w:r w:rsidR="007713FA">
        <w:rPr>
          <w:rFonts w:ascii="Times New Roman" w:hAnsi="Times New Roman" w:cs="Times New Roman"/>
          <w:i w:val="0"/>
          <w:sz w:val="28"/>
        </w:rPr>
        <w:t>«</w:t>
      </w:r>
      <w:r w:rsidRPr="00067999">
        <w:rPr>
          <w:rFonts w:ascii="Times New Roman" w:hAnsi="Times New Roman" w:cs="Times New Roman"/>
          <w:i w:val="0"/>
          <w:sz w:val="28"/>
        </w:rPr>
        <w:t>Курская битва. Белгородское направление</w:t>
      </w:r>
      <w:r w:rsidR="007713FA">
        <w:rPr>
          <w:rFonts w:ascii="Times New Roman" w:hAnsi="Times New Roman" w:cs="Times New Roman"/>
          <w:i w:val="0"/>
          <w:sz w:val="28"/>
        </w:rPr>
        <w:t>»</w:t>
      </w:r>
      <w:r w:rsidRPr="00067999">
        <w:rPr>
          <w:rFonts w:ascii="Times New Roman" w:hAnsi="Times New Roman" w:cs="Times New Roman"/>
          <w:i w:val="0"/>
          <w:sz w:val="28"/>
        </w:rPr>
        <w:t>. Коллектив музея ведет серьезную научно-историческую деятельность по сохранению героических событий в годы войны, выполняет большую просветительскую и воспитательную работу с молодыми поколениями белгородцев. Наша цель неизменна – утверждение правды о патриотизме и героизме нашего народа, о крепком единстве фронта и тыла – главном оружии Великой Победы.</w:t>
      </w:r>
    </w:p>
    <w:p w14:paraId="2106704C" w14:textId="77777777" w:rsidR="00067999" w:rsidRDefault="00067999" w:rsidP="00067999">
      <w:pPr>
        <w:spacing w:after="0" w:line="360" w:lineRule="auto"/>
        <w:ind w:firstLine="709"/>
        <w:jc w:val="both"/>
        <w:rPr>
          <w:rFonts w:ascii="Times New Roman" w:hAnsi="Times New Roman" w:cs="Times New Roman"/>
          <w:i w:val="0"/>
          <w:sz w:val="40"/>
          <w:szCs w:val="28"/>
        </w:rPr>
      </w:pPr>
      <w:r w:rsidRPr="00067999">
        <w:rPr>
          <w:rFonts w:ascii="Times New Roman" w:hAnsi="Times New Roman" w:cs="Times New Roman"/>
          <w:i w:val="0"/>
          <w:sz w:val="28"/>
        </w:rPr>
        <w:t xml:space="preserve">В 1980 году город Белгород был награждён орденом Отечественной войны I степени за мужество и стойкость, проявленные трудящимися в годы Великой Отечественной войны. В 2007 году Указом Президента России за мужество, стойкость и массовый героизм, проявленные защитниками города в борьбе за свободу и независимость Отечества, Белгороду одному из первых российских городов присвоено Почётное звание </w:t>
      </w:r>
      <w:r w:rsidR="007713FA">
        <w:rPr>
          <w:rFonts w:ascii="Times New Roman" w:hAnsi="Times New Roman" w:cs="Times New Roman"/>
          <w:i w:val="0"/>
          <w:sz w:val="28"/>
        </w:rPr>
        <w:t>«</w:t>
      </w:r>
      <w:r w:rsidRPr="00067999">
        <w:rPr>
          <w:rFonts w:ascii="Times New Roman" w:hAnsi="Times New Roman" w:cs="Times New Roman"/>
          <w:i w:val="0"/>
          <w:sz w:val="28"/>
        </w:rPr>
        <w:t>Город воинской славы</w:t>
      </w:r>
      <w:r w:rsidR="007713FA">
        <w:rPr>
          <w:rFonts w:ascii="Times New Roman" w:hAnsi="Times New Roman" w:cs="Times New Roman"/>
          <w:i w:val="0"/>
          <w:sz w:val="28"/>
        </w:rPr>
        <w:t>»</w:t>
      </w:r>
      <w:r w:rsidRPr="00067999">
        <w:rPr>
          <w:rFonts w:ascii="Times New Roman" w:hAnsi="Times New Roman" w:cs="Times New Roman"/>
          <w:i w:val="0"/>
          <w:sz w:val="28"/>
        </w:rPr>
        <w:t xml:space="preserve">. В 2011 году Почётного звания </w:t>
      </w:r>
      <w:r w:rsidR="007713FA">
        <w:rPr>
          <w:rFonts w:ascii="Times New Roman" w:hAnsi="Times New Roman" w:cs="Times New Roman"/>
          <w:i w:val="0"/>
          <w:sz w:val="28"/>
        </w:rPr>
        <w:t>«</w:t>
      </w:r>
      <w:r w:rsidRPr="00067999">
        <w:rPr>
          <w:rFonts w:ascii="Times New Roman" w:hAnsi="Times New Roman" w:cs="Times New Roman"/>
          <w:i w:val="0"/>
          <w:sz w:val="28"/>
        </w:rPr>
        <w:t>Город воинской славы</w:t>
      </w:r>
      <w:r w:rsidR="007713FA">
        <w:rPr>
          <w:rFonts w:ascii="Times New Roman" w:hAnsi="Times New Roman" w:cs="Times New Roman"/>
          <w:i w:val="0"/>
          <w:sz w:val="28"/>
        </w:rPr>
        <w:t>»</w:t>
      </w:r>
      <w:r w:rsidRPr="00067999">
        <w:rPr>
          <w:rFonts w:ascii="Times New Roman" w:hAnsi="Times New Roman" w:cs="Times New Roman"/>
          <w:i w:val="0"/>
          <w:sz w:val="28"/>
        </w:rPr>
        <w:t xml:space="preserve"> удостоен город Старый Оскол</w:t>
      </w:r>
      <w:r>
        <w:rPr>
          <w:rFonts w:ascii="Times New Roman" w:hAnsi="Times New Roman" w:cs="Times New Roman"/>
          <w:i w:val="0"/>
          <w:sz w:val="28"/>
        </w:rPr>
        <w:t>.</w:t>
      </w:r>
    </w:p>
    <w:p w14:paraId="0F0ECECE" w14:textId="77777777" w:rsidR="00067999" w:rsidRPr="00860C14" w:rsidRDefault="00067999" w:rsidP="00067999">
      <w:pPr>
        <w:spacing w:after="0" w:line="360" w:lineRule="auto"/>
        <w:ind w:firstLine="709"/>
        <w:jc w:val="both"/>
        <w:rPr>
          <w:rFonts w:ascii="Times New Roman" w:hAnsi="Times New Roman" w:cs="Times New Roman"/>
          <w:i w:val="0"/>
          <w:sz w:val="40"/>
          <w:szCs w:val="28"/>
        </w:rPr>
      </w:pPr>
      <w:r w:rsidRPr="00067999">
        <w:rPr>
          <w:rFonts w:ascii="Times New Roman" w:hAnsi="Times New Roman" w:cs="Times New Roman"/>
          <w:i w:val="0"/>
          <w:sz w:val="28"/>
          <w:szCs w:val="28"/>
        </w:rPr>
        <w:t xml:space="preserve">Партизан в годы Великой Отечественной войны принято было называть </w:t>
      </w:r>
      <w:r w:rsidR="007713FA">
        <w:rPr>
          <w:rFonts w:ascii="Times New Roman" w:hAnsi="Times New Roman" w:cs="Times New Roman"/>
          <w:i w:val="0"/>
          <w:sz w:val="28"/>
          <w:szCs w:val="28"/>
        </w:rPr>
        <w:t>«</w:t>
      </w:r>
      <w:r>
        <w:rPr>
          <w:rFonts w:ascii="Times New Roman" w:hAnsi="Times New Roman" w:cs="Times New Roman"/>
          <w:i w:val="0"/>
          <w:sz w:val="28"/>
          <w:szCs w:val="28"/>
        </w:rPr>
        <w:t>народными мстителями</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 xml:space="preserve">. В этом названии есть особый смысл. Если для всего мира партизаны - члены нерегулярных военизированных формирований, которые нападают на мирных жителей и представителей действующей власти, то в России еще со времен Отечественной войны 1812 года за партизанами закрепилась репутация носителей дубины народного гнева. Враг, попавший под удар этой дубины, должен помнить - вступив на чужую землю, он поставил себя вне закона, и воевать по правилам с ним никто не будет. Гитлеровцы вполне оценили эту старинную российскую традицию: если в начале войны на партизан они смотрели как на обыкновенных бандитов, то позже стали считать их заклятыми врагами. </w:t>
      </w:r>
      <w:r w:rsidRPr="00067999">
        <w:rPr>
          <w:rFonts w:ascii="Times New Roman" w:hAnsi="Times New Roman" w:cs="Times New Roman"/>
          <w:i w:val="0"/>
          <w:sz w:val="28"/>
          <w:szCs w:val="28"/>
        </w:rPr>
        <w:br/>
      </w:r>
      <w:r w:rsidRPr="00067999">
        <w:rPr>
          <w:rFonts w:ascii="Times New Roman" w:hAnsi="Times New Roman" w:cs="Times New Roman"/>
          <w:i w:val="0"/>
          <w:sz w:val="28"/>
          <w:szCs w:val="28"/>
        </w:rPr>
        <w:lastRenderedPageBreak/>
        <w:t xml:space="preserve">Партизаны внесли неоценимый вклад в борьбу против фашистской Германии. Война наглядно показала высокие морально-политические качества советских людей, их бесстрашие, самоотверженность. Она явилась ярчайшим проявлением беззаветной преданности советского народа своей социалистической Родине, его несгибаемой воли во имя победы над фашизмом. Движение было массовым, на борьбу поднялись все - от мала до велика, никого беда не обошла стороной, все объединились перед лицом беспощадного врага. Чем более жестокими становились действия фашистов, </w:t>
      </w:r>
      <w:r w:rsidRPr="00860C14">
        <w:rPr>
          <w:rFonts w:ascii="Times New Roman" w:hAnsi="Times New Roman" w:cs="Times New Roman"/>
          <w:i w:val="0"/>
          <w:sz w:val="28"/>
          <w:szCs w:val="28"/>
        </w:rPr>
        <w:t xml:space="preserve">тем больше усиливалось желание отомстить, тем больше крепло патриотическое движение. </w:t>
      </w:r>
    </w:p>
    <w:p w14:paraId="46207B58" w14:textId="77777777" w:rsidR="00860C14" w:rsidRDefault="00067999" w:rsidP="00067999">
      <w:pPr>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 xml:space="preserve">В полной мере оценить значение партизанского движения в годы войны очень сложно. Но несомненно, что оно было одним из важных факторов победы. Партизаны действовали практически на всей оккупированной территории СССР. </w:t>
      </w:r>
      <w:r w:rsidR="00860C14" w:rsidRPr="00860C14">
        <w:rPr>
          <w:rFonts w:ascii="Times New Roman" w:hAnsi="Times New Roman" w:cs="Times New Roman"/>
          <w:i w:val="0"/>
          <w:sz w:val="28"/>
          <w:szCs w:val="28"/>
        </w:rPr>
        <w:t>В настоящее время мало уделяется внимания истории партизанского движения, как силы, часто являющейся решительным противовесом борьбы, помощь партизан в войне - неоценима, самоотверженность и патриотизм русского народа - огромный источник внутренней веры и любви к своей Родине. Необходимо напомнить подрастающему поколению о роли партизанского движения в Великой Отечественной Войне. Опыт истории важен не сам по себе, а прежде всего, с точки зрения его преломления в современности. И этот опыт подсказывает, что Россия, как и бывший СССР, всегда имела, имеет и будет иметь недругов, стремящихся подорвать национальную безопасность страны, в том числе и вооруженным путем. Об этом свидетельствуют все возрастающий уровень и масштабы внешних угроз. Это, прежде всего, реальные агрессивные действия международного терроризма по нарушению мира и стабильности на Северном Кавказе, продвижение НАТО на восток, очевидное стремление США, опираясь на военную силу, диктовать свою волю всем государствам, в том числе и нашему.</w:t>
      </w:r>
    </w:p>
    <w:p w14:paraId="6728B5E2" w14:textId="77777777" w:rsidR="00860C14" w:rsidRPr="00860C14" w:rsidRDefault="00860C14" w:rsidP="00067999">
      <w:pPr>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 xml:space="preserve"> В этих условиях мы не должны забывать уроков прошлого и обязаны поддерживать высокий уровень всеобщей готовности к отражению любой </w:t>
      </w:r>
      <w:r w:rsidRPr="00860C14">
        <w:rPr>
          <w:rFonts w:ascii="Times New Roman" w:hAnsi="Times New Roman" w:cs="Times New Roman"/>
          <w:i w:val="0"/>
          <w:sz w:val="28"/>
          <w:szCs w:val="28"/>
        </w:rPr>
        <w:lastRenderedPageBreak/>
        <w:t xml:space="preserve">агрессии, откуда бы она ни исходила. И в этом отношении особое внимание должна привлечь военная теория использования партизанских способов ведения вооруженной борьбы в будущих мировых, региональных и локальных войнах в случае их возникновения. </w:t>
      </w:r>
    </w:p>
    <w:p w14:paraId="1FD693EB" w14:textId="77777777" w:rsidR="00860C14" w:rsidRPr="00860C14" w:rsidRDefault="00067999" w:rsidP="00860C14">
      <w:pPr>
        <w:spacing w:after="0" w:line="360" w:lineRule="auto"/>
        <w:ind w:firstLine="709"/>
        <w:jc w:val="both"/>
        <w:rPr>
          <w:rFonts w:ascii="Times New Roman" w:hAnsi="Times New Roman" w:cs="Times New Roman"/>
          <w:i w:val="0"/>
          <w:sz w:val="40"/>
          <w:szCs w:val="28"/>
        </w:rPr>
      </w:pPr>
      <w:r w:rsidRPr="00860C14">
        <w:rPr>
          <w:rFonts w:ascii="Times New Roman" w:hAnsi="Times New Roman" w:cs="Times New Roman"/>
          <w:i w:val="0"/>
          <w:sz w:val="28"/>
          <w:szCs w:val="28"/>
        </w:rPr>
        <w:t>Партизаны могли действовать смело и импровизированно, чем зачастую повергали в шок дисциплинированные немецкие армии. Солдаты и офицеры вермахта теряли веру в успех своего бесславного похода против СССР.</w:t>
      </w:r>
    </w:p>
    <w:p w14:paraId="05F558AB" w14:textId="77777777" w:rsidR="00860C14" w:rsidRDefault="00067999" w:rsidP="00860C14">
      <w:pPr>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Главное в войне - это, конечно же, люди, чьему героизму</w:t>
      </w:r>
      <w:r w:rsidRPr="00067999">
        <w:rPr>
          <w:rFonts w:ascii="Times New Roman" w:hAnsi="Times New Roman" w:cs="Times New Roman"/>
          <w:i w:val="0"/>
          <w:sz w:val="28"/>
          <w:szCs w:val="28"/>
        </w:rPr>
        <w:t xml:space="preserve"> мы обязаны своей жизнью. Во главе многих партизанских соединений стояли подлинные самородки, действовавшие активно, избирательно, умевшие объединить и повести за собой народ. История никогда не забудет легендарных партизанских командиров А.Н. Сабурова, С.А. Ковпака, А.Ф. Фёдорова, М.И. Наумова, Я.И. Мельника, П.П. Вершигору, В.П. Чепиги, М.И. </w:t>
      </w:r>
      <w:proofErr w:type="spellStart"/>
      <w:r w:rsidRPr="00067999">
        <w:rPr>
          <w:rFonts w:ascii="Times New Roman" w:hAnsi="Times New Roman" w:cs="Times New Roman"/>
          <w:i w:val="0"/>
          <w:sz w:val="28"/>
          <w:szCs w:val="28"/>
        </w:rPr>
        <w:t>Шукаева</w:t>
      </w:r>
      <w:proofErr w:type="spellEnd"/>
      <w:r w:rsidRPr="00067999">
        <w:rPr>
          <w:rFonts w:ascii="Times New Roman" w:hAnsi="Times New Roman" w:cs="Times New Roman"/>
          <w:i w:val="0"/>
          <w:sz w:val="28"/>
          <w:szCs w:val="28"/>
        </w:rPr>
        <w:t xml:space="preserve">. </w:t>
      </w:r>
      <w:r w:rsidRPr="00067999">
        <w:rPr>
          <w:rFonts w:ascii="Times New Roman" w:hAnsi="Times New Roman" w:cs="Times New Roman"/>
          <w:i w:val="0"/>
          <w:sz w:val="28"/>
          <w:szCs w:val="28"/>
        </w:rPr>
        <w:br/>
        <w:t xml:space="preserve">Героические усилия советских партизан, их самоотверженность и готовность сражаться за свободу страны до последней капли крови не остались незамеченными. 248 человек удостоены звания Героя Советского Союза,20 командиров партизанских соединений получили генеральские погоны. Помимо этого была учреждена специальная награда для тех, кто в годы войны внес наиболее значительный вклад в партизанскую борьбу в тылу врага. Медаль </w:t>
      </w:r>
      <w:r w:rsidR="007713FA">
        <w:rPr>
          <w:rFonts w:ascii="Times New Roman" w:hAnsi="Times New Roman" w:cs="Times New Roman"/>
          <w:i w:val="0"/>
          <w:sz w:val="28"/>
          <w:szCs w:val="28"/>
        </w:rPr>
        <w:t>«</w:t>
      </w:r>
      <w:r w:rsidR="00860C14">
        <w:rPr>
          <w:rFonts w:ascii="Times New Roman" w:hAnsi="Times New Roman" w:cs="Times New Roman"/>
          <w:i w:val="0"/>
          <w:sz w:val="28"/>
          <w:szCs w:val="28"/>
        </w:rPr>
        <w:t>Партизану Отечественной войны</w:t>
      </w:r>
      <w:r w:rsidR="007713FA">
        <w:rPr>
          <w:rFonts w:ascii="Times New Roman" w:hAnsi="Times New Roman" w:cs="Times New Roman"/>
          <w:i w:val="0"/>
          <w:sz w:val="28"/>
          <w:szCs w:val="28"/>
        </w:rPr>
        <w:t>»</w:t>
      </w:r>
      <w:r w:rsidRPr="00067999">
        <w:rPr>
          <w:rFonts w:ascii="Times New Roman" w:hAnsi="Times New Roman" w:cs="Times New Roman"/>
          <w:i w:val="0"/>
          <w:sz w:val="28"/>
          <w:szCs w:val="28"/>
        </w:rPr>
        <w:t xml:space="preserve"> учреждена Указом Президиума Верховного Совета СССР 2 февраля 1943 г. Всего за годы войны медалями I и II степеней были награждены 127 тысяч человек. </w:t>
      </w:r>
    </w:p>
    <w:p w14:paraId="305757BD" w14:textId="77777777" w:rsidR="00067999" w:rsidRPr="00860C14" w:rsidRDefault="00067999" w:rsidP="00860C14">
      <w:pPr>
        <w:spacing w:after="0" w:line="360" w:lineRule="auto"/>
        <w:ind w:firstLine="709"/>
        <w:jc w:val="both"/>
        <w:rPr>
          <w:rFonts w:ascii="Times New Roman" w:hAnsi="Times New Roman" w:cs="Times New Roman"/>
          <w:i w:val="0"/>
          <w:sz w:val="40"/>
          <w:szCs w:val="28"/>
        </w:rPr>
      </w:pPr>
      <w:r w:rsidRPr="00067999">
        <w:rPr>
          <w:rFonts w:ascii="Times New Roman" w:hAnsi="Times New Roman" w:cs="Times New Roman"/>
          <w:i w:val="0"/>
          <w:sz w:val="28"/>
          <w:szCs w:val="28"/>
        </w:rPr>
        <w:t>Подвиги советских партизан навсегда остались в памяти народа, оставили яркий след в народной культуре, литературе и искусстве. Как много стихов посвящено партизанам, какими выразительными словами воспеты подвиги героев в песнях известных композиторов и музыкантов! Уже в годы войны появились многочисленные плакаты, отражающие мужество и желание патриотов отдать жизнь за свою Родину.</w:t>
      </w:r>
    </w:p>
    <w:p w14:paraId="21CDA94E" w14:textId="77777777" w:rsidR="00067999" w:rsidRPr="00067999" w:rsidRDefault="00067999" w:rsidP="00860C14">
      <w:pPr>
        <w:shd w:val="clear" w:color="auto" w:fill="FFFFFF"/>
        <w:spacing w:after="0" w:line="360" w:lineRule="auto"/>
        <w:ind w:firstLine="709"/>
        <w:jc w:val="both"/>
        <w:rPr>
          <w:rFonts w:ascii="Times New Roman" w:hAnsi="Times New Roman" w:cs="Times New Roman"/>
          <w:i w:val="0"/>
          <w:sz w:val="28"/>
          <w:szCs w:val="28"/>
        </w:rPr>
      </w:pPr>
      <w:r w:rsidRPr="00067999">
        <w:rPr>
          <w:rFonts w:ascii="Times New Roman" w:hAnsi="Times New Roman" w:cs="Times New Roman"/>
          <w:i w:val="0"/>
          <w:sz w:val="28"/>
          <w:szCs w:val="28"/>
        </w:rPr>
        <w:t xml:space="preserve">Мы с полным основанием можем считать, что в лице армии советских партизан фашистская Германия имела перед собой грозную силу. Трудно представить, что испытали бы враги, если бы действия народных мстителей </w:t>
      </w:r>
      <w:r w:rsidRPr="00067999">
        <w:rPr>
          <w:rFonts w:ascii="Times New Roman" w:hAnsi="Times New Roman" w:cs="Times New Roman"/>
          <w:i w:val="0"/>
          <w:sz w:val="28"/>
          <w:szCs w:val="28"/>
        </w:rPr>
        <w:lastRenderedPageBreak/>
        <w:t>носили более эффективный характер, их борьба превратилась бы в истинный второй фронт.</w:t>
      </w:r>
    </w:p>
    <w:p w14:paraId="69E4DF4A" w14:textId="77777777" w:rsidR="00067999" w:rsidRPr="00067999" w:rsidRDefault="00860C14" w:rsidP="00860C14">
      <w:pPr>
        <w:shd w:val="clear" w:color="auto" w:fill="FFFFFF"/>
        <w:spacing w:after="0" w:line="360" w:lineRule="auto"/>
        <w:ind w:firstLine="709"/>
        <w:jc w:val="both"/>
        <w:rPr>
          <w:rFonts w:ascii="Times New Roman" w:hAnsi="Times New Roman" w:cs="Times New Roman"/>
          <w:i w:val="0"/>
          <w:sz w:val="28"/>
          <w:szCs w:val="28"/>
        </w:rPr>
      </w:pPr>
      <w:r>
        <w:rPr>
          <w:rFonts w:ascii="Times New Roman" w:hAnsi="Times New Roman" w:cs="Times New Roman"/>
          <w:i w:val="0"/>
          <w:sz w:val="28"/>
          <w:szCs w:val="28"/>
        </w:rPr>
        <w:t>Таким образом,</w:t>
      </w:r>
      <w:r w:rsidR="00067999" w:rsidRPr="00067999">
        <w:rPr>
          <w:rFonts w:ascii="Times New Roman" w:hAnsi="Times New Roman" w:cs="Times New Roman"/>
          <w:i w:val="0"/>
          <w:sz w:val="28"/>
          <w:szCs w:val="28"/>
        </w:rPr>
        <w:t xml:space="preserve"> данное исследование было необходимым в целях </w:t>
      </w:r>
      <w:r>
        <w:rPr>
          <w:rFonts w:ascii="Times New Roman" w:hAnsi="Times New Roman" w:cs="Times New Roman"/>
          <w:i w:val="0"/>
          <w:sz w:val="28"/>
          <w:szCs w:val="28"/>
        </w:rPr>
        <w:t xml:space="preserve">развития </w:t>
      </w:r>
      <w:r w:rsidR="00067999" w:rsidRPr="00067999">
        <w:rPr>
          <w:rFonts w:ascii="Times New Roman" w:hAnsi="Times New Roman" w:cs="Times New Roman"/>
          <w:i w:val="0"/>
          <w:sz w:val="28"/>
          <w:szCs w:val="28"/>
        </w:rPr>
        <w:t>патриотического воспитания и образования будущего молодого поколения нашей</w:t>
      </w:r>
      <w:r>
        <w:rPr>
          <w:rFonts w:ascii="Times New Roman" w:hAnsi="Times New Roman" w:cs="Times New Roman"/>
          <w:i w:val="0"/>
          <w:sz w:val="28"/>
          <w:szCs w:val="28"/>
        </w:rPr>
        <w:t xml:space="preserve"> страны и </w:t>
      </w:r>
      <w:r w:rsidR="00067999" w:rsidRPr="00067999">
        <w:rPr>
          <w:rFonts w:ascii="Times New Roman" w:hAnsi="Times New Roman" w:cs="Times New Roman"/>
          <w:i w:val="0"/>
          <w:sz w:val="28"/>
          <w:szCs w:val="28"/>
        </w:rPr>
        <w:t>будущих защитников Родины.</w:t>
      </w:r>
    </w:p>
    <w:p w14:paraId="0C56FE71" w14:textId="77777777" w:rsidR="00860C14" w:rsidRDefault="00860C14">
      <w:pPr>
        <w:rPr>
          <w:i w:val="0"/>
          <w:sz w:val="28"/>
          <w:szCs w:val="28"/>
        </w:rPr>
      </w:pPr>
      <w:r>
        <w:rPr>
          <w:i w:val="0"/>
          <w:sz w:val="28"/>
          <w:szCs w:val="28"/>
        </w:rPr>
        <w:br w:type="page"/>
      </w:r>
    </w:p>
    <w:p w14:paraId="006BDF64" w14:textId="77777777" w:rsidR="00860C14" w:rsidRPr="00860C14" w:rsidRDefault="00860C14" w:rsidP="00860C14">
      <w:pPr>
        <w:pStyle w:val="af8"/>
        <w:spacing w:line="360" w:lineRule="auto"/>
        <w:jc w:val="center"/>
        <w:rPr>
          <w:b/>
          <w:sz w:val="28"/>
          <w:szCs w:val="28"/>
        </w:rPr>
      </w:pPr>
      <w:r w:rsidRPr="00860C14">
        <w:rPr>
          <w:b/>
          <w:sz w:val="28"/>
          <w:szCs w:val="28"/>
        </w:rPr>
        <w:lastRenderedPageBreak/>
        <w:t>Список использованной литературы</w:t>
      </w:r>
    </w:p>
    <w:p w14:paraId="4565A47E" w14:textId="77777777" w:rsidR="00860C14" w:rsidRPr="00860C14" w:rsidRDefault="00860C14" w:rsidP="00860C14">
      <w:pPr>
        <w:pStyle w:val="af8"/>
        <w:spacing w:before="0" w:beforeAutospacing="0" w:after="0" w:afterAutospacing="0" w:line="360" w:lineRule="auto"/>
        <w:ind w:firstLine="709"/>
        <w:jc w:val="both"/>
        <w:rPr>
          <w:sz w:val="28"/>
          <w:szCs w:val="28"/>
        </w:rPr>
      </w:pPr>
      <w:r>
        <w:rPr>
          <w:sz w:val="28"/>
          <w:szCs w:val="28"/>
        </w:rPr>
        <w:t>1</w:t>
      </w:r>
      <w:r w:rsidRPr="00860C14">
        <w:rPr>
          <w:sz w:val="28"/>
          <w:szCs w:val="28"/>
        </w:rPr>
        <w:t xml:space="preserve">. </w:t>
      </w:r>
      <w:proofErr w:type="spellStart"/>
      <w:r w:rsidRPr="00860C14">
        <w:rPr>
          <w:sz w:val="28"/>
          <w:szCs w:val="28"/>
        </w:rPr>
        <w:t>Колонтаев</w:t>
      </w:r>
      <w:proofErr w:type="spellEnd"/>
      <w:r w:rsidRPr="00860C14">
        <w:rPr>
          <w:sz w:val="28"/>
          <w:szCs w:val="28"/>
        </w:rPr>
        <w:t xml:space="preserve"> К. Невыученные уроки. // Дуэль, №6, 5.02. 2002 </w:t>
      </w:r>
    </w:p>
    <w:p w14:paraId="67645335" w14:textId="77777777" w:rsidR="00860C14" w:rsidRPr="00860C14" w:rsidRDefault="00860C14" w:rsidP="00860C14">
      <w:pPr>
        <w:shd w:val="clear" w:color="auto" w:fill="FFFFFF"/>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 xml:space="preserve">2. Коммунистическая партия в ВОВ (июнь 1941 г. - 1945 г). Документы и материалы. - М., изд-во </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Литература</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 xml:space="preserve">, 2000 </w:t>
      </w:r>
    </w:p>
    <w:p w14:paraId="0ED910F7" w14:textId="77777777" w:rsidR="00860C14" w:rsidRPr="00860C14" w:rsidRDefault="00860C14" w:rsidP="00860C14">
      <w:pPr>
        <w:shd w:val="clear" w:color="auto" w:fill="FFFFFF"/>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3. Макаров Н.И. Непокоренная земля Российская. М., 1976. - 319 с.</w:t>
      </w:r>
    </w:p>
    <w:p w14:paraId="386C9F1C" w14:textId="77777777" w:rsidR="00860C14" w:rsidRPr="00860C14" w:rsidRDefault="00860C14" w:rsidP="00860C14">
      <w:pPr>
        <w:shd w:val="clear" w:color="auto" w:fill="FFFFFF"/>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 xml:space="preserve">4. Орлик О.В. Гроза двенадцатого года. М., изд-во </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Просвещение</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 xml:space="preserve">, 1998 </w:t>
      </w:r>
    </w:p>
    <w:p w14:paraId="3A20C4AC" w14:textId="77777777" w:rsidR="00860C14" w:rsidRPr="00860C14" w:rsidRDefault="00860C14" w:rsidP="00860C14">
      <w:pPr>
        <w:shd w:val="clear" w:color="auto" w:fill="FFFFFF"/>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5. Партизанское движение (По опыту Великой Отечественной войны 1941-1945 гг.). М., 2001. - 464 с.</w:t>
      </w:r>
    </w:p>
    <w:p w14:paraId="1625C99D" w14:textId="77777777" w:rsidR="00860C14" w:rsidRPr="00860C14" w:rsidRDefault="00860C14" w:rsidP="00860C14">
      <w:pPr>
        <w:shd w:val="clear" w:color="auto" w:fill="FFFFFF"/>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6. Спириденков В.А. Лесные солдаты. Партизанская война на Северо-западе СССР: 1941-1944. М., 2009. 335с.</w:t>
      </w:r>
    </w:p>
    <w:p w14:paraId="42B43851" w14:textId="77777777" w:rsidR="00860C14" w:rsidRPr="00860C14" w:rsidRDefault="00860C14" w:rsidP="00860C14">
      <w:pPr>
        <w:shd w:val="clear" w:color="auto" w:fill="FFFFFF"/>
        <w:spacing w:after="0" w:line="360" w:lineRule="auto"/>
        <w:ind w:firstLine="709"/>
        <w:jc w:val="both"/>
        <w:rPr>
          <w:rFonts w:ascii="Times New Roman" w:hAnsi="Times New Roman" w:cs="Times New Roman"/>
          <w:i w:val="0"/>
          <w:sz w:val="28"/>
          <w:szCs w:val="28"/>
        </w:rPr>
      </w:pPr>
      <w:r w:rsidRPr="00860C14">
        <w:rPr>
          <w:rFonts w:ascii="Times New Roman" w:hAnsi="Times New Roman" w:cs="Times New Roman"/>
          <w:i w:val="0"/>
          <w:sz w:val="28"/>
          <w:szCs w:val="28"/>
        </w:rPr>
        <w:t xml:space="preserve">7. Стратегия фашистской Германии в войне против СССР. Документы и материалы. - М., изд-во </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Айрис</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 xml:space="preserve">, 2001 </w:t>
      </w:r>
    </w:p>
    <w:p w14:paraId="16E162AE" w14:textId="77777777" w:rsidR="007713FA" w:rsidRDefault="00860C14" w:rsidP="007713FA">
      <w:pPr>
        <w:shd w:val="clear" w:color="auto" w:fill="FFFFFF"/>
        <w:spacing w:after="0" w:line="360" w:lineRule="auto"/>
        <w:ind w:firstLine="709"/>
        <w:jc w:val="both"/>
        <w:rPr>
          <w:b/>
          <w:sz w:val="28"/>
          <w:szCs w:val="28"/>
        </w:rPr>
      </w:pPr>
      <w:r w:rsidRPr="00860C14">
        <w:rPr>
          <w:rFonts w:ascii="Times New Roman" w:hAnsi="Times New Roman" w:cs="Times New Roman"/>
          <w:i w:val="0"/>
          <w:sz w:val="28"/>
          <w:szCs w:val="28"/>
        </w:rPr>
        <w:t xml:space="preserve">8. Князьков А. Историческое значение партизанского движения 1941-1945 гг. и его роль в разгроме фашистской Германии. // </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Ориентир</w:t>
      </w:r>
      <w:r w:rsidR="007713FA">
        <w:rPr>
          <w:rFonts w:ascii="Times New Roman" w:hAnsi="Times New Roman" w:cs="Times New Roman"/>
          <w:i w:val="0"/>
          <w:sz w:val="28"/>
          <w:szCs w:val="28"/>
        </w:rPr>
        <w:t>»</w:t>
      </w:r>
      <w:r w:rsidRPr="00860C14">
        <w:rPr>
          <w:rFonts w:ascii="Times New Roman" w:hAnsi="Times New Roman" w:cs="Times New Roman"/>
          <w:i w:val="0"/>
          <w:sz w:val="28"/>
          <w:szCs w:val="28"/>
        </w:rPr>
        <w:t xml:space="preserve">, №4, </w:t>
      </w:r>
    </w:p>
    <w:p w14:paraId="5F936C39" w14:textId="77777777" w:rsidR="00860C14" w:rsidRPr="007713FA" w:rsidRDefault="00860C14" w:rsidP="007713FA">
      <w:pPr>
        <w:shd w:val="clear" w:color="auto" w:fill="FFFFFF"/>
        <w:spacing w:line="360" w:lineRule="auto"/>
        <w:jc w:val="center"/>
        <w:rPr>
          <w:rFonts w:ascii="Times New Roman" w:hAnsi="Times New Roman" w:cs="Times New Roman"/>
          <w:b/>
          <w:i w:val="0"/>
          <w:sz w:val="28"/>
          <w:szCs w:val="28"/>
        </w:rPr>
      </w:pPr>
      <w:r w:rsidRPr="007713FA">
        <w:rPr>
          <w:rFonts w:ascii="Times New Roman" w:hAnsi="Times New Roman" w:cs="Times New Roman"/>
          <w:b/>
          <w:i w:val="0"/>
          <w:sz w:val="28"/>
          <w:szCs w:val="28"/>
        </w:rPr>
        <w:t>Электронные ресурсы</w:t>
      </w:r>
    </w:p>
    <w:p w14:paraId="35ABBDB2" w14:textId="77777777" w:rsidR="00860C14" w:rsidRPr="007713FA" w:rsidRDefault="007713FA" w:rsidP="007713FA">
      <w:pPr>
        <w:shd w:val="clear" w:color="auto" w:fill="FFFFFF"/>
        <w:spacing w:after="0" w:line="360" w:lineRule="auto"/>
        <w:ind w:firstLine="709"/>
        <w:jc w:val="both"/>
        <w:rPr>
          <w:rFonts w:ascii="Times New Roman" w:hAnsi="Times New Roman" w:cs="Times New Roman"/>
          <w:i w:val="0"/>
          <w:sz w:val="28"/>
          <w:szCs w:val="28"/>
        </w:rPr>
      </w:pPr>
      <w:r w:rsidRPr="007713FA">
        <w:rPr>
          <w:rFonts w:ascii="Times New Roman" w:hAnsi="Times New Roman" w:cs="Times New Roman"/>
          <w:i w:val="0"/>
          <w:sz w:val="28"/>
          <w:szCs w:val="28"/>
        </w:rPr>
        <w:t xml:space="preserve">1. </w:t>
      </w:r>
      <w:r w:rsidR="00860C14" w:rsidRPr="007713FA">
        <w:rPr>
          <w:rFonts w:ascii="Times New Roman" w:hAnsi="Times New Roman" w:cs="Times New Roman"/>
          <w:i w:val="0"/>
          <w:sz w:val="28"/>
          <w:szCs w:val="28"/>
        </w:rPr>
        <w:t xml:space="preserve"> Боярский В. Партизанская война: мифы и уроки. - Статья из газеты </w:t>
      </w:r>
      <w:r>
        <w:rPr>
          <w:rFonts w:ascii="Times New Roman" w:hAnsi="Times New Roman" w:cs="Times New Roman"/>
          <w:i w:val="0"/>
          <w:sz w:val="28"/>
          <w:szCs w:val="28"/>
        </w:rPr>
        <w:t>«</w:t>
      </w:r>
      <w:r w:rsidR="00860C14" w:rsidRPr="007713FA">
        <w:rPr>
          <w:rFonts w:ascii="Times New Roman" w:hAnsi="Times New Roman" w:cs="Times New Roman"/>
          <w:i w:val="0"/>
          <w:sz w:val="28"/>
          <w:szCs w:val="28"/>
        </w:rPr>
        <w:t>Независимая газета</w:t>
      </w:r>
      <w:r>
        <w:rPr>
          <w:rFonts w:ascii="Times New Roman" w:hAnsi="Times New Roman" w:cs="Times New Roman"/>
          <w:i w:val="0"/>
          <w:sz w:val="28"/>
          <w:szCs w:val="28"/>
        </w:rPr>
        <w:t>»</w:t>
      </w:r>
      <w:r w:rsidR="00860C14" w:rsidRPr="007713FA">
        <w:rPr>
          <w:rFonts w:ascii="Times New Roman" w:hAnsi="Times New Roman" w:cs="Times New Roman"/>
          <w:i w:val="0"/>
          <w:sz w:val="28"/>
          <w:szCs w:val="28"/>
        </w:rPr>
        <w:t xml:space="preserve">, №17, 20.05. 2005 г. [Электронный ресурс]. Режим доступа: URL: http: // </w:t>
      </w:r>
      <w:proofErr w:type="spellStart"/>
      <w:r w:rsidR="00860C14" w:rsidRPr="007713FA">
        <w:rPr>
          <w:rFonts w:ascii="Times New Roman" w:hAnsi="Times New Roman" w:cs="Times New Roman"/>
          <w:i w:val="0"/>
          <w:sz w:val="28"/>
          <w:szCs w:val="28"/>
        </w:rPr>
        <w:t>nvo</w:t>
      </w:r>
      <w:proofErr w:type="spellEnd"/>
      <w:r w:rsidR="00860C14" w:rsidRPr="007713FA">
        <w:rPr>
          <w:rFonts w:ascii="Times New Roman" w:hAnsi="Times New Roman" w:cs="Times New Roman"/>
          <w:i w:val="0"/>
          <w:sz w:val="28"/>
          <w:szCs w:val="28"/>
        </w:rPr>
        <w:t xml:space="preserve">. </w:t>
      </w:r>
      <w:proofErr w:type="spellStart"/>
      <w:r w:rsidR="00860C14" w:rsidRPr="007713FA">
        <w:rPr>
          <w:rFonts w:ascii="Times New Roman" w:hAnsi="Times New Roman" w:cs="Times New Roman"/>
          <w:i w:val="0"/>
          <w:sz w:val="28"/>
          <w:szCs w:val="28"/>
        </w:rPr>
        <w:t>ng</w:t>
      </w:r>
      <w:proofErr w:type="spellEnd"/>
      <w:r w:rsidR="00860C14" w:rsidRPr="007713FA">
        <w:rPr>
          <w:rFonts w:ascii="Times New Roman" w:hAnsi="Times New Roman" w:cs="Times New Roman"/>
          <w:i w:val="0"/>
          <w:sz w:val="28"/>
          <w:szCs w:val="28"/>
        </w:rPr>
        <w:t xml:space="preserve">. </w:t>
      </w:r>
      <w:proofErr w:type="spellStart"/>
      <w:r w:rsidR="00860C14" w:rsidRPr="007713FA">
        <w:rPr>
          <w:rFonts w:ascii="Times New Roman" w:hAnsi="Times New Roman" w:cs="Times New Roman"/>
          <w:i w:val="0"/>
          <w:sz w:val="28"/>
          <w:szCs w:val="28"/>
        </w:rPr>
        <w:t>ru</w:t>
      </w:r>
      <w:proofErr w:type="spellEnd"/>
      <w:r w:rsidR="00860C14" w:rsidRPr="007713FA">
        <w:rPr>
          <w:rFonts w:ascii="Times New Roman" w:hAnsi="Times New Roman" w:cs="Times New Roman"/>
          <w:i w:val="0"/>
          <w:sz w:val="28"/>
          <w:szCs w:val="28"/>
        </w:rPr>
        <w:t>/</w:t>
      </w:r>
      <w:proofErr w:type="spellStart"/>
      <w:r w:rsidR="00860C14" w:rsidRPr="007713FA">
        <w:rPr>
          <w:rFonts w:ascii="Times New Roman" w:hAnsi="Times New Roman" w:cs="Times New Roman"/>
          <w:i w:val="0"/>
          <w:sz w:val="28"/>
          <w:szCs w:val="28"/>
        </w:rPr>
        <w:t>spforces</w:t>
      </w:r>
      <w:proofErr w:type="spellEnd"/>
      <w:r w:rsidR="00860C14" w:rsidRPr="007713FA">
        <w:rPr>
          <w:rFonts w:ascii="Times New Roman" w:hAnsi="Times New Roman" w:cs="Times New Roman"/>
          <w:i w:val="0"/>
          <w:sz w:val="28"/>
          <w:szCs w:val="28"/>
        </w:rPr>
        <w:t xml:space="preserve">/2005-05-20/7_war. </w:t>
      </w:r>
      <w:proofErr w:type="spellStart"/>
      <w:r w:rsidR="00860C14" w:rsidRPr="007713FA">
        <w:rPr>
          <w:rFonts w:ascii="Times New Roman" w:hAnsi="Times New Roman" w:cs="Times New Roman"/>
          <w:i w:val="0"/>
          <w:sz w:val="28"/>
          <w:szCs w:val="28"/>
        </w:rPr>
        <w:t>Html</w:t>
      </w:r>
      <w:proofErr w:type="spellEnd"/>
      <w:r w:rsidR="00860C14" w:rsidRPr="007713FA">
        <w:rPr>
          <w:rFonts w:ascii="Times New Roman" w:hAnsi="Times New Roman" w:cs="Times New Roman"/>
          <w:i w:val="0"/>
          <w:sz w:val="28"/>
          <w:szCs w:val="28"/>
        </w:rPr>
        <w:t>. Дата обращения: 04.03.20</w:t>
      </w:r>
      <w:r w:rsidRPr="007713FA">
        <w:rPr>
          <w:rFonts w:ascii="Times New Roman" w:hAnsi="Times New Roman" w:cs="Times New Roman"/>
          <w:i w:val="0"/>
          <w:sz w:val="28"/>
          <w:szCs w:val="28"/>
        </w:rPr>
        <w:t>21</w:t>
      </w:r>
      <w:r w:rsidR="00860C14" w:rsidRPr="007713FA">
        <w:rPr>
          <w:rFonts w:ascii="Times New Roman" w:hAnsi="Times New Roman" w:cs="Times New Roman"/>
          <w:i w:val="0"/>
          <w:sz w:val="28"/>
          <w:szCs w:val="28"/>
        </w:rPr>
        <w:t>г.</w:t>
      </w:r>
    </w:p>
    <w:p w14:paraId="18991A3A" w14:textId="77777777" w:rsidR="00860C14" w:rsidRPr="007713FA" w:rsidRDefault="007713FA" w:rsidP="007713FA">
      <w:pPr>
        <w:shd w:val="clear" w:color="auto" w:fill="FFFFFF"/>
        <w:spacing w:after="0" w:line="360" w:lineRule="auto"/>
        <w:ind w:firstLine="709"/>
        <w:jc w:val="both"/>
        <w:rPr>
          <w:rFonts w:ascii="Times New Roman" w:hAnsi="Times New Roman" w:cs="Times New Roman"/>
          <w:i w:val="0"/>
          <w:sz w:val="28"/>
          <w:szCs w:val="28"/>
        </w:rPr>
      </w:pPr>
      <w:r w:rsidRPr="007713FA">
        <w:rPr>
          <w:rFonts w:ascii="Times New Roman" w:hAnsi="Times New Roman" w:cs="Times New Roman"/>
          <w:i w:val="0"/>
          <w:sz w:val="28"/>
          <w:szCs w:val="28"/>
        </w:rPr>
        <w:t xml:space="preserve">2. </w:t>
      </w:r>
      <w:proofErr w:type="spellStart"/>
      <w:r w:rsidR="00860C14" w:rsidRPr="007713FA">
        <w:rPr>
          <w:rFonts w:ascii="Times New Roman" w:hAnsi="Times New Roman" w:cs="Times New Roman"/>
          <w:i w:val="0"/>
          <w:sz w:val="28"/>
          <w:szCs w:val="28"/>
        </w:rPr>
        <w:t>Карамаев</w:t>
      </w:r>
      <w:proofErr w:type="spellEnd"/>
      <w:r w:rsidR="00860C14" w:rsidRPr="007713FA">
        <w:rPr>
          <w:rFonts w:ascii="Times New Roman" w:hAnsi="Times New Roman" w:cs="Times New Roman"/>
          <w:i w:val="0"/>
          <w:sz w:val="28"/>
          <w:szCs w:val="28"/>
        </w:rPr>
        <w:t xml:space="preserve"> С. Народные мстители в тылу врага // Дуэль, №46, 2004 г. URL: [Электронный ресурс]. Режим</w:t>
      </w:r>
      <w:r w:rsidR="00860C14" w:rsidRPr="007713FA">
        <w:rPr>
          <w:rFonts w:ascii="Times New Roman" w:hAnsi="Times New Roman" w:cs="Times New Roman"/>
          <w:i w:val="0"/>
          <w:sz w:val="28"/>
          <w:szCs w:val="28"/>
          <w:lang w:val="en-US"/>
        </w:rPr>
        <w:t xml:space="preserve"> </w:t>
      </w:r>
      <w:r w:rsidR="00860C14" w:rsidRPr="007713FA">
        <w:rPr>
          <w:rFonts w:ascii="Times New Roman" w:hAnsi="Times New Roman" w:cs="Times New Roman"/>
          <w:i w:val="0"/>
          <w:sz w:val="28"/>
          <w:szCs w:val="28"/>
        </w:rPr>
        <w:t>доступа</w:t>
      </w:r>
      <w:r w:rsidR="00860C14" w:rsidRPr="007713FA">
        <w:rPr>
          <w:rFonts w:ascii="Times New Roman" w:hAnsi="Times New Roman" w:cs="Times New Roman"/>
          <w:i w:val="0"/>
          <w:sz w:val="28"/>
          <w:szCs w:val="28"/>
          <w:lang w:val="en-US"/>
        </w:rPr>
        <w:t xml:space="preserve">:http: // </w:t>
      </w:r>
      <w:proofErr w:type="spellStart"/>
      <w:r w:rsidR="00860C14" w:rsidRPr="007713FA">
        <w:rPr>
          <w:rFonts w:ascii="Times New Roman" w:hAnsi="Times New Roman" w:cs="Times New Roman"/>
          <w:i w:val="0"/>
          <w:sz w:val="28"/>
          <w:szCs w:val="28"/>
          <w:lang w:val="en-US"/>
        </w:rPr>
        <w:t>vip</w:t>
      </w:r>
      <w:proofErr w:type="spellEnd"/>
      <w:r w:rsidR="00860C14" w:rsidRPr="007713FA">
        <w:rPr>
          <w:rFonts w:ascii="Times New Roman" w:hAnsi="Times New Roman" w:cs="Times New Roman"/>
          <w:i w:val="0"/>
          <w:sz w:val="28"/>
          <w:szCs w:val="28"/>
          <w:lang w:val="en-US"/>
        </w:rPr>
        <w:t xml:space="preserve">. </w:t>
      </w:r>
      <w:proofErr w:type="spellStart"/>
      <w:r w:rsidR="00860C14" w:rsidRPr="007713FA">
        <w:rPr>
          <w:rFonts w:ascii="Times New Roman" w:hAnsi="Times New Roman" w:cs="Times New Roman"/>
          <w:i w:val="0"/>
          <w:sz w:val="28"/>
          <w:szCs w:val="28"/>
          <w:lang w:val="en-US"/>
        </w:rPr>
        <w:t>lenta</w:t>
      </w:r>
      <w:proofErr w:type="spellEnd"/>
      <w:r w:rsidR="00860C14" w:rsidRPr="007713FA">
        <w:rPr>
          <w:rFonts w:ascii="Times New Roman" w:hAnsi="Times New Roman" w:cs="Times New Roman"/>
          <w:i w:val="0"/>
          <w:sz w:val="28"/>
          <w:szCs w:val="28"/>
          <w:lang w:val="en-US"/>
        </w:rPr>
        <w:t xml:space="preserve">. </w:t>
      </w:r>
      <w:proofErr w:type="spellStart"/>
      <w:r w:rsidR="00860C14" w:rsidRPr="007713FA">
        <w:rPr>
          <w:rFonts w:ascii="Times New Roman" w:hAnsi="Times New Roman" w:cs="Times New Roman"/>
          <w:i w:val="0"/>
          <w:sz w:val="28"/>
          <w:szCs w:val="28"/>
          <w:lang w:val="en-US"/>
        </w:rPr>
        <w:t>ru</w:t>
      </w:r>
      <w:proofErr w:type="spellEnd"/>
      <w:r w:rsidR="00860C14" w:rsidRPr="007713FA">
        <w:rPr>
          <w:rFonts w:ascii="Times New Roman" w:hAnsi="Times New Roman" w:cs="Times New Roman"/>
          <w:i w:val="0"/>
          <w:sz w:val="28"/>
          <w:szCs w:val="28"/>
          <w:lang w:val="en-US"/>
        </w:rPr>
        <w:t>/topic/victory/</w:t>
      </w:r>
      <w:proofErr w:type="spellStart"/>
      <w:r w:rsidR="00860C14" w:rsidRPr="007713FA">
        <w:rPr>
          <w:rFonts w:ascii="Times New Roman" w:hAnsi="Times New Roman" w:cs="Times New Roman"/>
          <w:i w:val="0"/>
          <w:sz w:val="28"/>
          <w:szCs w:val="28"/>
          <w:lang w:val="en-US"/>
        </w:rPr>
        <w:t>partizanen</w:t>
      </w:r>
      <w:proofErr w:type="spellEnd"/>
      <w:r w:rsidR="00860C14" w:rsidRPr="007713FA">
        <w:rPr>
          <w:rFonts w:ascii="Times New Roman" w:hAnsi="Times New Roman" w:cs="Times New Roman"/>
          <w:i w:val="0"/>
          <w:sz w:val="28"/>
          <w:szCs w:val="28"/>
          <w:lang w:val="en-US"/>
        </w:rPr>
        <w:t xml:space="preserve">. Html. </w:t>
      </w:r>
      <w:r w:rsidR="00860C14" w:rsidRPr="007713FA">
        <w:rPr>
          <w:rFonts w:ascii="Times New Roman" w:hAnsi="Times New Roman" w:cs="Times New Roman"/>
          <w:i w:val="0"/>
          <w:sz w:val="28"/>
          <w:szCs w:val="28"/>
        </w:rPr>
        <w:t>Дата обращения: 14.0</w:t>
      </w:r>
      <w:r w:rsidRPr="007713FA">
        <w:rPr>
          <w:rFonts w:ascii="Times New Roman" w:hAnsi="Times New Roman" w:cs="Times New Roman"/>
          <w:i w:val="0"/>
          <w:sz w:val="28"/>
          <w:szCs w:val="28"/>
        </w:rPr>
        <w:t>3</w:t>
      </w:r>
      <w:r w:rsidR="00860C14" w:rsidRPr="007713FA">
        <w:rPr>
          <w:rFonts w:ascii="Times New Roman" w:hAnsi="Times New Roman" w:cs="Times New Roman"/>
          <w:i w:val="0"/>
          <w:sz w:val="28"/>
          <w:szCs w:val="28"/>
        </w:rPr>
        <w:t>.20</w:t>
      </w:r>
      <w:r w:rsidRPr="007713FA">
        <w:rPr>
          <w:rFonts w:ascii="Times New Roman" w:hAnsi="Times New Roman" w:cs="Times New Roman"/>
          <w:i w:val="0"/>
          <w:sz w:val="28"/>
          <w:szCs w:val="28"/>
        </w:rPr>
        <w:t>21</w:t>
      </w:r>
      <w:r w:rsidR="00860C14" w:rsidRPr="007713FA">
        <w:rPr>
          <w:rFonts w:ascii="Times New Roman" w:hAnsi="Times New Roman" w:cs="Times New Roman"/>
          <w:i w:val="0"/>
          <w:sz w:val="28"/>
          <w:szCs w:val="28"/>
        </w:rPr>
        <w:t xml:space="preserve"> г.</w:t>
      </w:r>
    </w:p>
    <w:p w14:paraId="448FDE44" w14:textId="77777777" w:rsidR="00067999" w:rsidRPr="000549DF" w:rsidRDefault="00067999" w:rsidP="007713FA">
      <w:pPr>
        <w:spacing w:after="0" w:line="360" w:lineRule="auto"/>
        <w:ind w:firstLine="709"/>
        <w:jc w:val="both"/>
        <w:rPr>
          <w:rFonts w:ascii="Times New Roman" w:hAnsi="Times New Roman" w:cs="Times New Roman"/>
          <w:i w:val="0"/>
          <w:sz w:val="28"/>
          <w:szCs w:val="28"/>
        </w:rPr>
      </w:pPr>
    </w:p>
    <w:sectPr w:rsidR="00067999" w:rsidRPr="000549DF" w:rsidSect="000549DF">
      <w:head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EBE7E" w14:textId="77777777" w:rsidR="009218D9" w:rsidRDefault="009218D9" w:rsidP="009D3977">
      <w:pPr>
        <w:spacing w:after="0" w:line="240" w:lineRule="auto"/>
      </w:pPr>
      <w:r>
        <w:separator/>
      </w:r>
    </w:p>
  </w:endnote>
  <w:endnote w:type="continuationSeparator" w:id="0">
    <w:p w14:paraId="7EACB846" w14:textId="77777777" w:rsidR="009218D9" w:rsidRDefault="009218D9" w:rsidP="009D3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A40A0" w14:textId="77777777" w:rsidR="009218D9" w:rsidRDefault="009218D9" w:rsidP="009D3977">
      <w:pPr>
        <w:spacing w:after="0" w:line="240" w:lineRule="auto"/>
      </w:pPr>
      <w:r>
        <w:separator/>
      </w:r>
    </w:p>
  </w:footnote>
  <w:footnote w:type="continuationSeparator" w:id="0">
    <w:p w14:paraId="58A3113D" w14:textId="77777777" w:rsidR="009218D9" w:rsidRDefault="009218D9" w:rsidP="009D3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0454351"/>
      <w:docPartObj>
        <w:docPartGallery w:val="Page Numbers (Top of Page)"/>
        <w:docPartUnique/>
      </w:docPartObj>
    </w:sdtPr>
    <w:sdtEndPr>
      <w:rPr>
        <w:rFonts w:ascii="Times New Roman" w:hAnsi="Times New Roman" w:cs="Times New Roman"/>
        <w:i w:val="0"/>
      </w:rPr>
    </w:sdtEndPr>
    <w:sdtContent>
      <w:p w14:paraId="4A307C01" w14:textId="77777777" w:rsidR="00FE41A8" w:rsidRPr="00FE41A8" w:rsidRDefault="00FE41A8" w:rsidP="00FE41A8">
        <w:pPr>
          <w:pStyle w:val="a4"/>
          <w:jc w:val="right"/>
          <w:rPr>
            <w:rFonts w:ascii="Times New Roman" w:hAnsi="Times New Roman" w:cs="Times New Roman"/>
            <w:i w:val="0"/>
          </w:rPr>
        </w:pPr>
        <w:r w:rsidRPr="00FE41A8">
          <w:rPr>
            <w:rFonts w:ascii="Times New Roman" w:hAnsi="Times New Roman" w:cs="Times New Roman"/>
            <w:i w:val="0"/>
          </w:rPr>
          <w:fldChar w:fldCharType="begin"/>
        </w:r>
        <w:r w:rsidRPr="00FE41A8">
          <w:rPr>
            <w:rFonts w:ascii="Times New Roman" w:hAnsi="Times New Roman" w:cs="Times New Roman"/>
            <w:i w:val="0"/>
          </w:rPr>
          <w:instrText>PAGE   \* MERGEFORMAT</w:instrText>
        </w:r>
        <w:r w:rsidRPr="00FE41A8">
          <w:rPr>
            <w:rFonts w:ascii="Times New Roman" w:hAnsi="Times New Roman" w:cs="Times New Roman"/>
            <w:i w:val="0"/>
          </w:rPr>
          <w:fldChar w:fldCharType="separate"/>
        </w:r>
        <w:r w:rsidR="00075D82">
          <w:rPr>
            <w:rFonts w:ascii="Times New Roman" w:hAnsi="Times New Roman" w:cs="Times New Roman"/>
            <w:i w:val="0"/>
            <w:noProof/>
          </w:rPr>
          <w:t>2</w:t>
        </w:r>
        <w:r w:rsidRPr="00FE41A8">
          <w:rPr>
            <w:rFonts w:ascii="Times New Roman" w:hAnsi="Times New Roman" w:cs="Times New Roman"/>
            <w:i w:val="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50163"/>
    <w:multiLevelType w:val="hybridMultilevel"/>
    <w:tmpl w:val="10862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DE4B69"/>
    <w:multiLevelType w:val="hybridMultilevel"/>
    <w:tmpl w:val="B20E7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77"/>
    <w:rsid w:val="000549DF"/>
    <w:rsid w:val="00067999"/>
    <w:rsid w:val="00075D82"/>
    <w:rsid w:val="001D56B4"/>
    <w:rsid w:val="002237EC"/>
    <w:rsid w:val="0038738F"/>
    <w:rsid w:val="003A15D7"/>
    <w:rsid w:val="003C396D"/>
    <w:rsid w:val="003E24F1"/>
    <w:rsid w:val="00492936"/>
    <w:rsid w:val="004D5017"/>
    <w:rsid w:val="004E1812"/>
    <w:rsid w:val="00612016"/>
    <w:rsid w:val="00661534"/>
    <w:rsid w:val="0074164E"/>
    <w:rsid w:val="007713FA"/>
    <w:rsid w:val="00801EC7"/>
    <w:rsid w:val="00860C14"/>
    <w:rsid w:val="00897FA1"/>
    <w:rsid w:val="009218D9"/>
    <w:rsid w:val="00942F03"/>
    <w:rsid w:val="009D3977"/>
    <w:rsid w:val="00A74CC6"/>
    <w:rsid w:val="00AA10F6"/>
    <w:rsid w:val="00B709FB"/>
    <w:rsid w:val="00C04982"/>
    <w:rsid w:val="00C100D7"/>
    <w:rsid w:val="00C420D0"/>
    <w:rsid w:val="00CE64B8"/>
    <w:rsid w:val="00ED6F80"/>
    <w:rsid w:val="00F85FAE"/>
    <w:rsid w:val="00FE4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C41E3"/>
  <w15:docId w15:val="{8EE58946-7E8C-4D68-8D76-9B1FDEF43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96D"/>
    <w:rPr>
      <w:i/>
      <w:iCs/>
      <w:sz w:val="20"/>
      <w:szCs w:val="20"/>
    </w:rPr>
  </w:style>
  <w:style w:type="paragraph" w:styleId="1">
    <w:name w:val="heading 1"/>
    <w:basedOn w:val="a"/>
    <w:next w:val="a"/>
    <w:link w:val="10"/>
    <w:uiPriority w:val="9"/>
    <w:qFormat/>
    <w:rsid w:val="003C396D"/>
    <w:pPr>
      <w:pBdr>
        <w:top w:val="single" w:sz="8" w:space="0" w:color="ED7D31" w:themeColor="accent2"/>
        <w:left w:val="single" w:sz="8" w:space="0" w:color="ED7D31" w:themeColor="accent2"/>
        <w:bottom w:val="single" w:sz="8" w:space="0" w:color="ED7D31" w:themeColor="accent2"/>
        <w:right w:val="single" w:sz="8" w:space="0" w:color="ED7D31" w:themeColor="accent2"/>
      </w:pBdr>
      <w:shd w:val="clear" w:color="auto" w:fill="FBE4D5" w:themeFill="accent2" w:themeFillTint="33"/>
      <w:spacing w:before="480" w:after="100" w:line="269" w:lineRule="auto"/>
      <w:contextualSpacing/>
      <w:outlineLvl w:val="0"/>
    </w:pPr>
    <w:rPr>
      <w:rFonts w:asciiTheme="majorHAnsi" w:eastAsiaTheme="majorEastAsia" w:hAnsiTheme="majorHAnsi" w:cstheme="majorBidi"/>
      <w:b/>
      <w:bCs/>
      <w:color w:val="823B0B" w:themeColor="accent2" w:themeShade="7F"/>
      <w:sz w:val="22"/>
      <w:szCs w:val="22"/>
    </w:rPr>
  </w:style>
  <w:style w:type="paragraph" w:styleId="2">
    <w:name w:val="heading 2"/>
    <w:basedOn w:val="a"/>
    <w:next w:val="a"/>
    <w:link w:val="20"/>
    <w:uiPriority w:val="9"/>
    <w:semiHidden/>
    <w:unhideWhenUsed/>
    <w:qFormat/>
    <w:rsid w:val="003C396D"/>
    <w:pPr>
      <w:pBdr>
        <w:top w:val="single" w:sz="4" w:space="0" w:color="ED7D31" w:themeColor="accent2"/>
        <w:left w:val="single" w:sz="48" w:space="2" w:color="ED7D31" w:themeColor="accent2"/>
        <w:bottom w:val="single" w:sz="4" w:space="0" w:color="ED7D31" w:themeColor="accent2"/>
        <w:right w:val="single" w:sz="4" w:space="4" w:color="ED7D31" w:themeColor="accent2"/>
      </w:pBdr>
      <w:spacing w:before="200" w:after="100" w:line="269" w:lineRule="auto"/>
      <w:ind w:left="144"/>
      <w:contextualSpacing/>
      <w:outlineLvl w:val="1"/>
    </w:pPr>
    <w:rPr>
      <w:rFonts w:asciiTheme="majorHAnsi" w:eastAsiaTheme="majorEastAsia" w:hAnsiTheme="majorHAnsi" w:cstheme="majorBidi"/>
      <w:b/>
      <w:bCs/>
      <w:color w:val="C45911" w:themeColor="accent2" w:themeShade="BF"/>
      <w:sz w:val="22"/>
      <w:szCs w:val="22"/>
    </w:rPr>
  </w:style>
  <w:style w:type="paragraph" w:styleId="3">
    <w:name w:val="heading 3"/>
    <w:basedOn w:val="a"/>
    <w:next w:val="a"/>
    <w:link w:val="30"/>
    <w:uiPriority w:val="9"/>
    <w:semiHidden/>
    <w:unhideWhenUsed/>
    <w:qFormat/>
    <w:rsid w:val="003C396D"/>
    <w:pPr>
      <w:pBdr>
        <w:left w:val="single" w:sz="48" w:space="2" w:color="ED7D31" w:themeColor="accent2"/>
        <w:bottom w:val="single" w:sz="4" w:space="0" w:color="ED7D31" w:themeColor="accent2"/>
      </w:pBdr>
      <w:spacing w:before="200" w:after="100" w:line="240" w:lineRule="auto"/>
      <w:ind w:left="144"/>
      <w:contextualSpacing/>
      <w:outlineLvl w:val="2"/>
    </w:pPr>
    <w:rPr>
      <w:rFonts w:asciiTheme="majorHAnsi" w:eastAsiaTheme="majorEastAsia" w:hAnsiTheme="majorHAnsi" w:cstheme="majorBidi"/>
      <w:b/>
      <w:bCs/>
      <w:color w:val="C45911" w:themeColor="accent2" w:themeShade="BF"/>
      <w:sz w:val="22"/>
      <w:szCs w:val="22"/>
    </w:rPr>
  </w:style>
  <w:style w:type="paragraph" w:styleId="4">
    <w:name w:val="heading 4"/>
    <w:basedOn w:val="a"/>
    <w:next w:val="a"/>
    <w:link w:val="40"/>
    <w:uiPriority w:val="9"/>
    <w:semiHidden/>
    <w:unhideWhenUsed/>
    <w:qFormat/>
    <w:rsid w:val="003C396D"/>
    <w:pPr>
      <w:pBdr>
        <w:left w:val="single" w:sz="4" w:space="2" w:color="ED7D31" w:themeColor="accent2"/>
        <w:bottom w:val="single" w:sz="4" w:space="2" w:color="ED7D31" w:themeColor="accent2"/>
      </w:pBdr>
      <w:spacing w:before="200" w:after="100" w:line="240" w:lineRule="auto"/>
      <w:ind w:left="86"/>
      <w:contextualSpacing/>
      <w:outlineLvl w:val="3"/>
    </w:pPr>
    <w:rPr>
      <w:rFonts w:asciiTheme="majorHAnsi" w:eastAsiaTheme="majorEastAsia" w:hAnsiTheme="majorHAnsi" w:cstheme="majorBidi"/>
      <w:b/>
      <w:bCs/>
      <w:color w:val="C45911" w:themeColor="accent2" w:themeShade="BF"/>
      <w:sz w:val="22"/>
      <w:szCs w:val="22"/>
    </w:rPr>
  </w:style>
  <w:style w:type="paragraph" w:styleId="5">
    <w:name w:val="heading 5"/>
    <w:basedOn w:val="a"/>
    <w:next w:val="a"/>
    <w:link w:val="50"/>
    <w:uiPriority w:val="9"/>
    <w:semiHidden/>
    <w:unhideWhenUsed/>
    <w:qFormat/>
    <w:rsid w:val="003C396D"/>
    <w:pPr>
      <w:pBdr>
        <w:left w:val="dotted" w:sz="4" w:space="2" w:color="ED7D31" w:themeColor="accent2"/>
        <w:bottom w:val="dotted" w:sz="4" w:space="2" w:color="ED7D31" w:themeColor="accent2"/>
      </w:pBdr>
      <w:spacing w:before="200" w:after="100" w:line="240" w:lineRule="auto"/>
      <w:ind w:left="86"/>
      <w:contextualSpacing/>
      <w:outlineLvl w:val="4"/>
    </w:pPr>
    <w:rPr>
      <w:rFonts w:asciiTheme="majorHAnsi" w:eastAsiaTheme="majorEastAsia" w:hAnsiTheme="majorHAnsi" w:cstheme="majorBidi"/>
      <w:b/>
      <w:bCs/>
      <w:color w:val="C45911" w:themeColor="accent2" w:themeShade="BF"/>
      <w:sz w:val="22"/>
      <w:szCs w:val="22"/>
    </w:rPr>
  </w:style>
  <w:style w:type="paragraph" w:styleId="6">
    <w:name w:val="heading 6"/>
    <w:basedOn w:val="a"/>
    <w:next w:val="a"/>
    <w:link w:val="60"/>
    <w:uiPriority w:val="9"/>
    <w:semiHidden/>
    <w:unhideWhenUsed/>
    <w:qFormat/>
    <w:rsid w:val="003C396D"/>
    <w:pPr>
      <w:pBdr>
        <w:bottom w:val="single" w:sz="4" w:space="2" w:color="F7CAAC" w:themeColor="accent2" w:themeTint="66"/>
      </w:pBdr>
      <w:spacing w:before="200" w:after="100" w:line="240" w:lineRule="auto"/>
      <w:contextualSpacing/>
      <w:outlineLvl w:val="5"/>
    </w:pPr>
    <w:rPr>
      <w:rFonts w:asciiTheme="majorHAnsi" w:eastAsiaTheme="majorEastAsia" w:hAnsiTheme="majorHAnsi" w:cstheme="majorBidi"/>
      <w:color w:val="C45911" w:themeColor="accent2" w:themeShade="BF"/>
      <w:sz w:val="22"/>
      <w:szCs w:val="22"/>
    </w:rPr>
  </w:style>
  <w:style w:type="paragraph" w:styleId="7">
    <w:name w:val="heading 7"/>
    <w:basedOn w:val="a"/>
    <w:next w:val="a"/>
    <w:link w:val="70"/>
    <w:uiPriority w:val="9"/>
    <w:semiHidden/>
    <w:unhideWhenUsed/>
    <w:qFormat/>
    <w:rsid w:val="003C396D"/>
    <w:pPr>
      <w:pBdr>
        <w:bottom w:val="dotted" w:sz="4" w:space="2" w:color="F4B083" w:themeColor="accent2" w:themeTint="99"/>
      </w:pBdr>
      <w:spacing w:before="200" w:after="100" w:line="240" w:lineRule="auto"/>
      <w:contextualSpacing/>
      <w:outlineLvl w:val="6"/>
    </w:pPr>
    <w:rPr>
      <w:rFonts w:asciiTheme="majorHAnsi" w:eastAsiaTheme="majorEastAsia" w:hAnsiTheme="majorHAnsi" w:cstheme="majorBidi"/>
      <w:color w:val="C45911" w:themeColor="accent2" w:themeShade="BF"/>
      <w:sz w:val="22"/>
      <w:szCs w:val="22"/>
    </w:rPr>
  </w:style>
  <w:style w:type="paragraph" w:styleId="8">
    <w:name w:val="heading 8"/>
    <w:basedOn w:val="a"/>
    <w:next w:val="a"/>
    <w:link w:val="80"/>
    <w:uiPriority w:val="9"/>
    <w:semiHidden/>
    <w:unhideWhenUsed/>
    <w:qFormat/>
    <w:rsid w:val="003C396D"/>
    <w:pPr>
      <w:spacing w:before="200" w:after="100" w:line="240" w:lineRule="auto"/>
      <w:contextualSpacing/>
      <w:outlineLvl w:val="7"/>
    </w:pPr>
    <w:rPr>
      <w:rFonts w:asciiTheme="majorHAnsi" w:eastAsiaTheme="majorEastAsia" w:hAnsiTheme="majorHAnsi" w:cstheme="majorBidi"/>
      <w:color w:val="ED7D31" w:themeColor="accent2"/>
      <w:sz w:val="22"/>
      <w:szCs w:val="22"/>
    </w:rPr>
  </w:style>
  <w:style w:type="paragraph" w:styleId="9">
    <w:name w:val="heading 9"/>
    <w:basedOn w:val="a"/>
    <w:next w:val="a"/>
    <w:link w:val="90"/>
    <w:uiPriority w:val="9"/>
    <w:semiHidden/>
    <w:unhideWhenUsed/>
    <w:qFormat/>
    <w:rsid w:val="003C396D"/>
    <w:pPr>
      <w:spacing w:before="200" w:after="100" w:line="240" w:lineRule="auto"/>
      <w:contextualSpacing/>
      <w:outlineLvl w:val="8"/>
    </w:pPr>
    <w:rPr>
      <w:rFonts w:asciiTheme="majorHAnsi" w:eastAsiaTheme="majorEastAsia" w:hAnsiTheme="majorHAnsi" w:cstheme="majorBidi"/>
      <w:color w:val="ED7D31"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396D"/>
    <w:pPr>
      <w:ind w:left="720"/>
      <w:contextualSpacing/>
    </w:pPr>
  </w:style>
  <w:style w:type="paragraph" w:styleId="a4">
    <w:name w:val="header"/>
    <w:basedOn w:val="a"/>
    <w:link w:val="a5"/>
    <w:uiPriority w:val="99"/>
    <w:unhideWhenUsed/>
    <w:rsid w:val="009D397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3977"/>
  </w:style>
  <w:style w:type="paragraph" w:styleId="a6">
    <w:name w:val="footer"/>
    <w:basedOn w:val="a"/>
    <w:link w:val="a7"/>
    <w:uiPriority w:val="99"/>
    <w:unhideWhenUsed/>
    <w:rsid w:val="009D397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3977"/>
  </w:style>
  <w:style w:type="character" w:customStyle="1" w:styleId="10">
    <w:name w:val="Заголовок 1 Знак"/>
    <w:basedOn w:val="a0"/>
    <w:link w:val="1"/>
    <w:uiPriority w:val="9"/>
    <w:rsid w:val="003C396D"/>
    <w:rPr>
      <w:rFonts w:asciiTheme="majorHAnsi" w:eastAsiaTheme="majorEastAsia" w:hAnsiTheme="majorHAnsi" w:cstheme="majorBidi"/>
      <w:b/>
      <w:bCs/>
      <w:i/>
      <w:iCs/>
      <w:color w:val="823B0B" w:themeColor="accent2" w:themeShade="7F"/>
      <w:shd w:val="clear" w:color="auto" w:fill="FBE4D5" w:themeFill="accent2" w:themeFillTint="33"/>
    </w:rPr>
  </w:style>
  <w:style w:type="character" w:customStyle="1" w:styleId="20">
    <w:name w:val="Заголовок 2 Знак"/>
    <w:basedOn w:val="a0"/>
    <w:link w:val="2"/>
    <w:uiPriority w:val="9"/>
    <w:semiHidden/>
    <w:rsid w:val="003C396D"/>
    <w:rPr>
      <w:rFonts w:asciiTheme="majorHAnsi" w:eastAsiaTheme="majorEastAsia" w:hAnsiTheme="majorHAnsi" w:cstheme="majorBidi"/>
      <w:b/>
      <w:bCs/>
      <w:i/>
      <w:iCs/>
      <w:color w:val="C45911" w:themeColor="accent2" w:themeShade="BF"/>
    </w:rPr>
  </w:style>
  <w:style w:type="character" w:customStyle="1" w:styleId="30">
    <w:name w:val="Заголовок 3 Знак"/>
    <w:basedOn w:val="a0"/>
    <w:link w:val="3"/>
    <w:uiPriority w:val="9"/>
    <w:semiHidden/>
    <w:rsid w:val="003C396D"/>
    <w:rPr>
      <w:rFonts w:asciiTheme="majorHAnsi" w:eastAsiaTheme="majorEastAsia" w:hAnsiTheme="majorHAnsi" w:cstheme="majorBidi"/>
      <w:b/>
      <w:bCs/>
      <w:i/>
      <w:iCs/>
      <w:color w:val="C45911" w:themeColor="accent2" w:themeShade="BF"/>
    </w:rPr>
  </w:style>
  <w:style w:type="character" w:customStyle="1" w:styleId="40">
    <w:name w:val="Заголовок 4 Знак"/>
    <w:basedOn w:val="a0"/>
    <w:link w:val="4"/>
    <w:uiPriority w:val="9"/>
    <w:semiHidden/>
    <w:rsid w:val="003C396D"/>
    <w:rPr>
      <w:rFonts w:asciiTheme="majorHAnsi" w:eastAsiaTheme="majorEastAsia" w:hAnsiTheme="majorHAnsi" w:cstheme="majorBidi"/>
      <w:b/>
      <w:bCs/>
      <w:i/>
      <w:iCs/>
      <w:color w:val="C45911" w:themeColor="accent2" w:themeShade="BF"/>
    </w:rPr>
  </w:style>
  <w:style w:type="character" w:customStyle="1" w:styleId="50">
    <w:name w:val="Заголовок 5 Знак"/>
    <w:basedOn w:val="a0"/>
    <w:link w:val="5"/>
    <w:uiPriority w:val="9"/>
    <w:semiHidden/>
    <w:rsid w:val="003C396D"/>
    <w:rPr>
      <w:rFonts w:asciiTheme="majorHAnsi" w:eastAsiaTheme="majorEastAsia" w:hAnsiTheme="majorHAnsi" w:cstheme="majorBidi"/>
      <w:b/>
      <w:bCs/>
      <w:i/>
      <w:iCs/>
      <w:color w:val="C45911" w:themeColor="accent2" w:themeShade="BF"/>
    </w:rPr>
  </w:style>
  <w:style w:type="character" w:customStyle="1" w:styleId="60">
    <w:name w:val="Заголовок 6 Знак"/>
    <w:basedOn w:val="a0"/>
    <w:link w:val="6"/>
    <w:uiPriority w:val="9"/>
    <w:semiHidden/>
    <w:rsid w:val="003C396D"/>
    <w:rPr>
      <w:rFonts w:asciiTheme="majorHAnsi" w:eastAsiaTheme="majorEastAsia" w:hAnsiTheme="majorHAnsi" w:cstheme="majorBidi"/>
      <w:i/>
      <w:iCs/>
      <w:color w:val="C45911" w:themeColor="accent2" w:themeShade="BF"/>
    </w:rPr>
  </w:style>
  <w:style w:type="character" w:customStyle="1" w:styleId="70">
    <w:name w:val="Заголовок 7 Знак"/>
    <w:basedOn w:val="a0"/>
    <w:link w:val="7"/>
    <w:uiPriority w:val="9"/>
    <w:semiHidden/>
    <w:rsid w:val="003C396D"/>
    <w:rPr>
      <w:rFonts w:asciiTheme="majorHAnsi" w:eastAsiaTheme="majorEastAsia" w:hAnsiTheme="majorHAnsi" w:cstheme="majorBidi"/>
      <w:i/>
      <w:iCs/>
      <w:color w:val="C45911" w:themeColor="accent2" w:themeShade="BF"/>
    </w:rPr>
  </w:style>
  <w:style w:type="character" w:customStyle="1" w:styleId="80">
    <w:name w:val="Заголовок 8 Знак"/>
    <w:basedOn w:val="a0"/>
    <w:link w:val="8"/>
    <w:uiPriority w:val="9"/>
    <w:semiHidden/>
    <w:rsid w:val="003C396D"/>
    <w:rPr>
      <w:rFonts w:asciiTheme="majorHAnsi" w:eastAsiaTheme="majorEastAsia" w:hAnsiTheme="majorHAnsi" w:cstheme="majorBidi"/>
      <w:i/>
      <w:iCs/>
      <w:color w:val="ED7D31" w:themeColor="accent2"/>
    </w:rPr>
  </w:style>
  <w:style w:type="character" w:customStyle="1" w:styleId="90">
    <w:name w:val="Заголовок 9 Знак"/>
    <w:basedOn w:val="a0"/>
    <w:link w:val="9"/>
    <w:uiPriority w:val="9"/>
    <w:semiHidden/>
    <w:rsid w:val="003C396D"/>
    <w:rPr>
      <w:rFonts w:asciiTheme="majorHAnsi" w:eastAsiaTheme="majorEastAsia" w:hAnsiTheme="majorHAnsi" w:cstheme="majorBidi"/>
      <w:i/>
      <w:iCs/>
      <w:color w:val="ED7D31" w:themeColor="accent2"/>
      <w:sz w:val="20"/>
      <w:szCs w:val="20"/>
    </w:rPr>
  </w:style>
  <w:style w:type="paragraph" w:styleId="a8">
    <w:name w:val="caption"/>
    <w:basedOn w:val="a"/>
    <w:next w:val="a"/>
    <w:uiPriority w:val="35"/>
    <w:semiHidden/>
    <w:unhideWhenUsed/>
    <w:qFormat/>
    <w:rsid w:val="003C396D"/>
    <w:rPr>
      <w:b/>
      <w:bCs/>
      <w:color w:val="C45911" w:themeColor="accent2" w:themeShade="BF"/>
      <w:sz w:val="18"/>
      <w:szCs w:val="18"/>
    </w:rPr>
  </w:style>
  <w:style w:type="paragraph" w:styleId="a9">
    <w:name w:val="Title"/>
    <w:basedOn w:val="a"/>
    <w:next w:val="a"/>
    <w:link w:val="aa"/>
    <w:uiPriority w:val="10"/>
    <w:qFormat/>
    <w:rsid w:val="003C396D"/>
    <w:pPr>
      <w:pBdr>
        <w:top w:val="single" w:sz="48" w:space="0" w:color="ED7D31" w:themeColor="accent2"/>
        <w:bottom w:val="single" w:sz="48" w:space="0" w:color="ED7D31" w:themeColor="accent2"/>
      </w:pBdr>
      <w:shd w:val="clear" w:color="auto" w:fill="ED7D31"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a">
    <w:name w:val="Заголовок Знак"/>
    <w:basedOn w:val="a0"/>
    <w:link w:val="a9"/>
    <w:uiPriority w:val="10"/>
    <w:rsid w:val="003C396D"/>
    <w:rPr>
      <w:rFonts w:asciiTheme="majorHAnsi" w:eastAsiaTheme="majorEastAsia" w:hAnsiTheme="majorHAnsi" w:cstheme="majorBidi"/>
      <w:i/>
      <w:iCs/>
      <w:color w:val="FFFFFF" w:themeColor="background1"/>
      <w:spacing w:val="10"/>
      <w:sz w:val="48"/>
      <w:szCs w:val="48"/>
      <w:shd w:val="clear" w:color="auto" w:fill="ED7D31" w:themeFill="accent2"/>
    </w:rPr>
  </w:style>
  <w:style w:type="paragraph" w:styleId="ab">
    <w:name w:val="Subtitle"/>
    <w:basedOn w:val="a"/>
    <w:next w:val="a"/>
    <w:link w:val="ac"/>
    <w:uiPriority w:val="11"/>
    <w:qFormat/>
    <w:rsid w:val="003C396D"/>
    <w:pPr>
      <w:pBdr>
        <w:bottom w:val="dotted" w:sz="8" w:space="10" w:color="ED7D31" w:themeColor="accent2"/>
      </w:pBdr>
      <w:spacing w:before="200" w:after="900" w:line="240" w:lineRule="auto"/>
      <w:jc w:val="center"/>
    </w:pPr>
    <w:rPr>
      <w:rFonts w:asciiTheme="majorHAnsi" w:eastAsiaTheme="majorEastAsia" w:hAnsiTheme="majorHAnsi" w:cstheme="majorBidi"/>
      <w:color w:val="823B0B" w:themeColor="accent2" w:themeShade="7F"/>
      <w:sz w:val="24"/>
      <w:szCs w:val="24"/>
    </w:rPr>
  </w:style>
  <w:style w:type="character" w:customStyle="1" w:styleId="ac">
    <w:name w:val="Подзаголовок Знак"/>
    <w:basedOn w:val="a0"/>
    <w:link w:val="ab"/>
    <w:uiPriority w:val="11"/>
    <w:rsid w:val="003C396D"/>
    <w:rPr>
      <w:rFonts w:asciiTheme="majorHAnsi" w:eastAsiaTheme="majorEastAsia" w:hAnsiTheme="majorHAnsi" w:cstheme="majorBidi"/>
      <w:i/>
      <w:iCs/>
      <w:color w:val="823B0B" w:themeColor="accent2" w:themeShade="7F"/>
      <w:sz w:val="24"/>
      <w:szCs w:val="24"/>
    </w:rPr>
  </w:style>
  <w:style w:type="character" w:styleId="ad">
    <w:name w:val="Strong"/>
    <w:uiPriority w:val="22"/>
    <w:qFormat/>
    <w:rsid w:val="003C396D"/>
    <w:rPr>
      <w:b/>
      <w:bCs/>
      <w:spacing w:val="0"/>
    </w:rPr>
  </w:style>
  <w:style w:type="character" w:styleId="ae">
    <w:name w:val="Emphasis"/>
    <w:uiPriority w:val="20"/>
    <w:qFormat/>
    <w:rsid w:val="003C396D"/>
    <w:rPr>
      <w:rFonts w:asciiTheme="majorHAnsi" w:eastAsiaTheme="majorEastAsia" w:hAnsiTheme="majorHAnsi" w:cstheme="majorBidi"/>
      <w:b/>
      <w:bCs/>
      <w:i/>
      <w:iCs/>
      <w:color w:val="ED7D31" w:themeColor="accent2"/>
      <w:bdr w:val="single" w:sz="18" w:space="0" w:color="FBE4D5" w:themeColor="accent2" w:themeTint="33"/>
      <w:shd w:val="clear" w:color="auto" w:fill="FBE4D5" w:themeFill="accent2" w:themeFillTint="33"/>
    </w:rPr>
  </w:style>
  <w:style w:type="paragraph" w:styleId="af">
    <w:name w:val="No Spacing"/>
    <w:basedOn w:val="a"/>
    <w:uiPriority w:val="1"/>
    <w:qFormat/>
    <w:rsid w:val="003C396D"/>
    <w:pPr>
      <w:spacing w:after="0" w:line="240" w:lineRule="auto"/>
    </w:pPr>
  </w:style>
  <w:style w:type="paragraph" w:styleId="21">
    <w:name w:val="Quote"/>
    <w:basedOn w:val="a"/>
    <w:next w:val="a"/>
    <w:link w:val="22"/>
    <w:uiPriority w:val="29"/>
    <w:qFormat/>
    <w:rsid w:val="003C396D"/>
    <w:rPr>
      <w:i w:val="0"/>
      <w:iCs w:val="0"/>
      <w:color w:val="C45911" w:themeColor="accent2" w:themeShade="BF"/>
    </w:rPr>
  </w:style>
  <w:style w:type="character" w:customStyle="1" w:styleId="22">
    <w:name w:val="Цитата 2 Знак"/>
    <w:basedOn w:val="a0"/>
    <w:link w:val="21"/>
    <w:uiPriority w:val="29"/>
    <w:rsid w:val="003C396D"/>
    <w:rPr>
      <w:color w:val="C45911" w:themeColor="accent2" w:themeShade="BF"/>
      <w:sz w:val="20"/>
      <w:szCs w:val="20"/>
    </w:rPr>
  </w:style>
  <w:style w:type="paragraph" w:styleId="af0">
    <w:name w:val="Intense Quote"/>
    <w:basedOn w:val="a"/>
    <w:next w:val="a"/>
    <w:link w:val="af1"/>
    <w:uiPriority w:val="30"/>
    <w:qFormat/>
    <w:rsid w:val="003C396D"/>
    <w:pPr>
      <w:pBdr>
        <w:top w:val="dotted" w:sz="8" w:space="10" w:color="ED7D31" w:themeColor="accent2"/>
        <w:bottom w:val="dotted" w:sz="8" w:space="10" w:color="ED7D31" w:themeColor="accent2"/>
      </w:pBdr>
      <w:spacing w:line="300" w:lineRule="auto"/>
      <w:ind w:left="2160" w:right="2160"/>
      <w:jc w:val="center"/>
    </w:pPr>
    <w:rPr>
      <w:rFonts w:asciiTheme="majorHAnsi" w:eastAsiaTheme="majorEastAsia" w:hAnsiTheme="majorHAnsi" w:cstheme="majorBidi"/>
      <w:b/>
      <w:bCs/>
      <w:color w:val="ED7D31" w:themeColor="accent2"/>
    </w:rPr>
  </w:style>
  <w:style w:type="character" w:customStyle="1" w:styleId="af1">
    <w:name w:val="Выделенная цитата Знак"/>
    <w:basedOn w:val="a0"/>
    <w:link w:val="af0"/>
    <w:uiPriority w:val="30"/>
    <w:rsid w:val="003C396D"/>
    <w:rPr>
      <w:rFonts w:asciiTheme="majorHAnsi" w:eastAsiaTheme="majorEastAsia" w:hAnsiTheme="majorHAnsi" w:cstheme="majorBidi"/>
      <w:b/>
      <w:bCs/>
      <w:i/>
      <w:iCs/>
      <w:color w:val="ED7D31" w:themeColor="accent2"/>
      <w:sz w:val="20"/>
      <w:szCs w:val="20"/>
    </w:rPr>
  </w:style>
  <w:style w:type="character" w:styleId="af2">
    <w:name w:val="Subtle Emphasis"/>
    <w:uiPriority w:val="19"/>
    <w:qFormat/>
    <w:rsid w:val="003C396D"/>
    <w:rPr>
      <w:rFonts w:asciiTheme="majorHAnsi" w:eastAsiaTheme="majorEastAsia" w:hAnsiTheme="majorHAnsi" w:cstheme="majorBidi"/>
      <w:i/>
      <w:iCs/>
      <w:color w:val="ED7D31" w:themeColor="accent2"/>
    </w:rPr>
  </w:style>
  <w:style w:type="character" w:styleId="af3">
    <w:name w:val="Intense Emphasis"/>
    <w:uiPriority w:val="21"/>
    <w:qFormat/>
    <w:rsid w:val="003C396D"/>
    <w:rPr>
      <w:rFonts w:asciiTheme="majorHAnsi" w:eastAsiaTheme="majorEastAsia" w:hAnsiTheme="majorHAnsi" w:cstheme="majorBidi"/>
      <w:b/>
      <w:bCs/>
      <w:i/>
      <w:iCs/>
      <w:dstrike w:val="0"/>
      <w:color w:val="FFFFFF" w:themeColor="background1"/>
      <w:bdr w:val="single" w:sz="18" w:space="0" w:color="ED7D31" w:themeColor="accent2"/>
      <w:shd w:val="clear" w:color="auto" w:fill="ED7D31" w:themeFill="accent2"/>
      <w:vertAlign w:val="baseline"/>
    </w:rPr>
  </w:style>
  <w:style w:type="character" w:styleId="af4">
    <w:name w:val="Subtle Reference"/>
    <w:uiPriority w:val="31"/>
    <w:qFormat/>
    <w:rsid w:val="003C396D"/>
    <w:rPr>
      <w:i/>
      <w:iCs/>
      <w:smallCaps/>
      <w:color w:val="ED7D31" w:themeColor="accent2"/>
      <w:u w:color="ED7D31" w:themeColor="accent2"/>
    </w:rPr>
  </w:style>
  <w:style w:type="character" w:styleId="af5">
    <w:name w:val="Intense Reference"/>
    <w:uiPriority w:val="32"/>
    <w:qFormat/>
    <w:rsid w:val="003C396D"/>
    <w:rPr>
      <w:b/>
      <w:bCs/>
      <w:i/>
      <w:iCs/>
      <w:smallCaps/>
      <w:color w:val="ED7D31" w:themeColor="accent2"/>
      <w:u w:color="ED7D31" w:themeColor="accent2"/>
    </w:rPr>
  </w:style>
  <w:style w:type="character" w:styleId="af6">
    <w:name w:val="Book Title"/>
    <w:uiPriority w:val="33"/>
    <w:qFormat/>
    <w:rsid w:val="003C396D"/>
    <w:rPr>
      <w:rFonts w:asciiTheme="majorHAnsi" w:eastAsiaTheme="majorEastAsia" w:hAnsiTheme="majorHAnsi" w:cstheme="majorBidi"/>
      <w:b/>
      <w:bCs/>
      <w:i/>
      <w:iCs/>
      <w:smallCaps/>
      <w:color w:val="C45911" w:themeColor="accent2" w:themeShade="BF"/>
      <w:u w:val="single"/>
    </w:rPr>
  </w:style>
  <w:style w:type="paragraph" w:styleId="af7">
    <w:name w:val="TOC Heading"/>
    <w:basedOn w:val="1"/>
    <w:next w:val="a"/>
    <w:uiPriority w:val="39"/>
    <w:semiHidden/>
    <w:unhideWhenUsed/>
    <w:qFormat/>
    <w:rsid w:val="003C396D"/>
    <w:pPr>
      <w:outlineLvl w:val="9"/>
    </w:pPr>
    <w:rPr>
      <w:lang w:bidi="en-US"/>
    </w:rPr>
  </w:style>
  <w:style w:type="paragraph" w:styleId="af8">
    <w:name w:val="Normal (Web)"/>
    <w:basedOn w:val="a"/>
    <w:uiPriority w:val="99"/>
    <w:unhideWhenUsed/>
    <w:rsid w:val="00FE41A8"/>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styleId="af9">
    <w:name w:val="Balloon Text"/>
    <w:basedOn w:val="a"/>
    <w:link w:val="afa"/>
    <w:uiPriority w:val="99"/>
    <w:semiHidden/>
    <w:unhideWhenUsed/>
    <w:rsid w:val="00FE41A8"/>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FE41A8"/>
    <w:rPr>
      <w:rFonts w:ascii="Tahoma" w:hAnsi="Tahoma" w:cs="Tahoma"/>
      <w:i/>
      <w:iCs/>
      <w:sz w:val="16"/>
      <w:szCs w:val="16"/>
    </w:rPr>
  </w:style>
  <w:style w:type="table" w:styleId="afb">
    <w:name w:val="Table Grid"/>
    <w:basedOn w:val="a1"/>
    <w:uiPriority w:val="59"/>
    <w:rsid w:val="00C100D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ody Text"/>
    <w:basedOn w:val="a"/>
    <w:link w:val="afd"/>
    <w:uiPriority w:val="99"/>
    <w:semiHidden/>
    <w:unhideWhenUsed/>
    <w:rsid w:val="00C100D7"/>
    <w:pPr>
      <w:spacing w:after="120" w:line="240" w:lineRule="auto"/>
      <w:jc w:val="both"/>
    </w:pPr>
    <w:rPr>
      <w:rFonts w:ascii="Times New Roman" w:eastAsia="Times New Roman" w:hAnsi="Times New Roman" w:cs="Times New Roman"/>
      <w:i w:val="0"/>
      <w:iCs w:val="0"/>
      <w:sz w:val="24"/>
      <w:szCs w:val="22"/>
      <w:lang w:eastAsia="ru-RU"/>
    </w:rPr>
  </w:style>
  <w:style w:type="character" w:customStyle="1" w:styleId="afd">
    <w:name w:val="Основной текст Знак"/>
    <w:basedOn w:val="a0"/>
    <w:link w:val="afc"/>
    <w:uiPriority w:val="99"/>
    <w:semiHidden/>
    <w:rsid w:val="00C100D7"/>
    <w:rPr>
      <w:rFonts w:ascii="Times New Roman" w:eastAsia="Times New Roman" w:hAnsi="Times New Roman" w:cs="Times New Roman"/>
      <w:sz w:val="24"/>
      <w:lang w:eastAsia="ru-RU"/>
    </w:rPr>
  </w:style>
  <w:style w:type="character" w:customStyle="1" w:styleId="afe">
    <w:name w:val="Основной текст + Курсив"/>
    <w:basedOn w:val="a0"/>
    <w:uiPriority w:val="99"/>
    <w:rsid w:val="00C100D7"/>
    <w:rPr>
      <w:rFonts w:ascii="Times New Roman" w:hAnsi="Times New Roman" w:cs="Times New Roman" w:hint="default"/>
      <w:i/>
      <w:iCs/>
      <w:spacing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389477">
      <w:bodyDiv w:val="1"/>
      <w:marLeft w:val="0"/>
      <w:marRight w:val="0"/>
      <w:marTop w:val="0"/>
      <w:marBottom w:val="0"/>
      <w:divBdr>
        <w:top w:val="none" w:sz="0" w:space="0" w:color="auto"/>
        <w:left w:val="none" w:sz="0" w:space="0" w:color="auto"/>
        <w:bottom w:val="none" w:sz="0" w:space="0" w:color="auto"/>
        <w:right w:val="none" w:sz="0" w:space="0" w:color="auto"/>
      </w:divBdr>
    </w:div>
    <w:div w:id="242303545">
      <w:bodyDiv w:val="1"/>
      <w:marLeft w:val="0"/>
      <w:marRight w:val="0"/>
      <w:marTop w:val="0"/>
      <w:marBottom w:val="0"/>
      <w:divBdr>
        <w:top w:val="none" w:sz="0" w:space="0" w:color="auto"/>
        <w:left w:val="none" w:sz="0" w:space="0" w:color="auto"/>
        <w:bottom w:val="none" w:sz="0" w:space="0" w:color="auto"/>
        <w:right w:val="none" w:sz="0" w:space="0" w:color="auto"/>
      </w:divBdr>
    </w:div>
    <w:div w:id="247622727">
      <w:bodyDiv w:val="1"/>
      <w:marLeft w:val="0"/>
      <w:marRight w:val="0"/>
      <w:marTop w:val="0"/>
      <w:marBottom w:val="0"/>
      <w:divBdr>
        <w:top w:val="none" w:sz="0" w:space="0" w:color="auto"/>
        <w:left w:val="none" w:sz="0" w:space="0" w:color="auto"/>
        <w:bottom w:val="none" w:sz="0" w:space="0" w:color="auto"/>
        <w:right w:val="none" w:sz="0" w:space="0" w:color="auto"/>
      </w:divBdr>
    </w:div>
    <w:div w:id="466554740">
      <w:bodyDiv w:val="1"/>
      <w:marLeft w:val="0"/>
      <w:marRight w:val="0"/>
      <w:marTop w:val="0"/>
      <w:marBottom w:val="0"/>
      <w:divBdr>
        <w:top w:val="none" w:sz="0" w:space="0" w:color="auto"/>
        <w:left w:val="none" w:sz="0" w:space="0" w:color="auto"/>
        <w:bottom w:val="none" w:sz="0" w:space="0" w:color="auto"/>
        <w:right w:val="none" w:sz="0" w:space="0" w:color="auto"/>
      </w:divBdr>
    </w:div>
    <w:div w:id="575020561">
      <w:bodyDiv w:val="1"/>
      <w:marLeft w:val="0"/>
      <w:marRight w:val="0"/>
      <w:marTop w:val="0"/>
      <w:marBottom w:val="0"/>
      <w:divBdr>
        <w:top w:val="none" w:sz="0" w:space="0" w:color="auto"/>
        <w:left w:val="none" w:sz="0" w:space="0" w:color="auto"/>
        <w:bottom w:val="none" w:sz="0" w:space="0" w:color="auto"/>
        <w:right w:val="none" w:sz="0" w:space="0" w:color="auto"/>
      </w:divBdr>
    </w:div>
    <w:div w:id="643122636">
      <w:bodyDiv w:val="1"/>
      <w:marLeft w:val="0"/>
      <w:marRight w:val="0"/>
      <w:marTop w:val="0"/>
      <w:marBottom w:val="0"/>
      <w:divBdr>
        <w:top w:val="none" w:sz="0" w:space="0" w:color="auto"/>
        <w:left w:val="none" w:sz="0" w:space="0" w:color="auto"/>
        <w:bottom w:val="none" w:sz="0" w:space="0" w:color="auto"/>
        <w:right w:val="none" w:sz="0" w:space="0" w:color="auto"/>
      </w:divBdr>
    </w:div>
    <w:div w:id="848520521">
      <w:bodyDiv w:val="1"/>
      <w:marLeft w:val="0"/>
      <w:marRight w:val="0"/>
      <w:marTop w:val="0"/>
      <w:marBottom w:val="0"/>
      <w:divBdr>
        <w:top w:val="none" w:sz="0" w:space="0" w:color="auto"/>
        <w:left w:val="none" w:sz="0" w:space="0" w:color="auto"/>
        <w:bottom w:val="none" w:sz="0" w:space="0" w:color="auto"/>
        <w:right w:val="none" w:sz="0" w:space="0" w:color="auto"/>
      </w:divBdr>
    </w:div>
    <w:div w:id="982392755">
      <w:bodyDiv w:val="1"/>
      <w:marLeft w:val="0"/>
      <w:marRight w:val="0"/>
      <w:marTop w:val="0"/>
      <w:marBottom w:val="0"/>
      <w:divBdr>
        <w:top w:val="none" w:sz="0" w:space="0" w:color="auto"/>
        <w:left w:val="none" w:sz="0" w:space="0" w:color="auto"/>
        <w:bottom w:val="none" w:sz="0" w:space="0" w:color="auto"/>
        <w:right w:val="none" w:sz="0" w:space="0" w:color="auto"/>
      </w:divBdr>
    </w:div>
    <w:div w:id="1435900898">
      <w:bodyDiv w:val="1"/>
      <w:marLeft w:val="0"/>
      <w:marRight w:val="0"/>
      <w:marTop w:val="0"/>
      <w:marBottom w:val="0"/>
      <w:divBdr>
        <w:top w:val="none" w:sz="0" w:space="0" w:color="auto"/>
        <w:left w:val="none" w:sz="0" w:space="0" w:color="auto"/>
        <w:bottom w:val="none" w:sz="0" w:space="0" w:color="auto"/>
        <w:right w:val="none" w:sz="0" w:space="0" w:color="auto"/>
      </w:divBdr>
    </w:div>
    <w:div w:id="1655792016">
      <w:bodyDiv w:val="1"/>
      <w:marLeft w:val="0"/>
      <w:marRight w:val="0"/>
      <w:marTop w:val="0"/>
      <w:marBottom w:val="0"/>
      <w:divBdr>
        <w:top w:val="none" w:sz="0" w:space="0" w:color="auto"/>
        <w:left w:val="none" w:sz="0" w:space="0" w:color="auto"/>
        <w:bottom w:val="none" w:sz="0" w:space="0" w:color="auto"/>
        <w:right w:val="none" w:sz="0" w:space="0" w:color="auto"/>
      </w:divBdr>
    </w:div>
    <w:div w:id="1990210171">
      <w:bodyDiv w:val="1"/>
      <w:marLeft w:val="0"/>
      <w:marRight w:val="0"/>
      <w:marTop w:val="0"/>
      <w:marBottom w:val="0"/>
      <w:divBdr>
        <w:top w:val="none" w:sz="0" w:space="0" w:color="auto"/>
        <w:left w:val="none" w:sz="0" w:space="0" w:color="auto"/>
        <w:bottom w:val="none" w:sz="0" w:space="0" w:color="auto"/>
        <w:right w:val="none" w:sz="0" w:space="0" w:color="auto"/>
      </w:divBdr>
    </w:div>
    <w:div w:id="2018999989">
      <w:bodyDiv w:val="1"/>
      <w:marLeft w:val="0"/>
      <w:marRight w:val="0"/>
      <w:marTop w:val="0"/>
      <w:marBottom w:val="0"/>
      <w:divBdr>
        <w:top w:val="none" w:sz="0" w:space="0" w:color="auto"/>
        <w:left w:val="none" w:sz="0" w:space="0" w:color="auto"/>
        <w:bottom w:val="none" w:sz="0" w:space="0" w:color="auto"/>
        <w:right w:val="none" w:sz="0" w:space="0" w:color="auto"/>
      </w:divBdr>
    </w:div>
    <w:div w:id="21329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7764F-A1C0-4D53-B087-0850CD019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5244</Words>
  <Characters>29892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Приемная комиссия</cp:lastModifiedBy>
  <cp:revision>3</cp:revision>
  <dcterms:created xsi:type="dcterms:W3CDTF">2022-10-21T07:45:00Z</dcterms:created>
  <dcterms:modified xsi:type="dcterms:W3CDTF">2022-10-21T07:48:00Z</dcterms:modified>
</cp:coreProperties>
</file>